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6687" w14:textId="77777777" w:rsidR="00350464" w:rsidRPr="00221B3B" w:rsidRDefault="00350464" w:rsidP="00350464">
      <w:pPr>
        <w:pStyle w:val="ListParagraph"/>
        <w:numPr>
          <w:ilvl w:val="0"/>
          <w:numId w:val="1"/>
        </w:numPr>
        <w:suppressAutoHyphens w:val="0"/>
        <w:spacing w:before="28" w:after="28" w:line="360" w:lineRule="auto"/>
        <w:jc w:val="both"/>
      </w:pPr>
      <w:bookmarkStart w:id="0" w:name="_GoBack"/>
      <w:bookmarkEnd w:id="0"/>
      <w:r w:rsidRPr="00221B3B">
        <w:rPr>
          <w:b/>
        </w:rPr>
        <w:t>OPĆI DIO</w:t>
      </w:r>
    </w:p>
    <w:p w14:paraId="4FA423C8" w14:textId="77777777" w:rsidR="00350464" w:rsidRPr="00221B3B" w:rsidRDefault="00350464" w:rsidP="00350464">
      <w:pPr>
        <w:pStyle w:val="ListParagraph"/>
        <w:suppressAutoHyphens w:val="0"/>
        <w:spacing w:before="28" w:after="28" w:line="360" w:lineRule="auto"/>
        <w:jc w:val="both"/>
      </w:pPr>
    </w:p>
    <w:p w14:paraId="66FD8838" w14:textId="77777777" w:rsidR="00350464" w:rsidRPr="00221B3B" w:rsidRDefault="00350464" w:rsidP="00350464">
      <w:pPr>
        <w:pStyle w:val="ListParagraph"/>
        <w:numPr>
          <w:ilvl w:val="1"/>
          <w:numId w:val="1"/>
        </w:numPr>
        <w:suppressAutoHyphens w:val="0"/>
        <w:spacing w:before="28" w:after="28" w:line="360" w:lineRule="auto"/>
        <w:jc w:val="both"/>
      </w:pPr>
      <w:r w:rsidRPr="00221B3B">
        <w:rPr>
          <w:b/>
        </w:rPr>
        <w:t xml:space="preserve"> Naziv i nosilac studijskog programa</w:t>
      </w:r>
    </w:p>
    <w:p w14:paraId="1F7C3C73" w14:textId="77777777" w:rsidR="00350464" w:rsidRPr="00221B3B" w:rsidRDefault="00350464" w:rsidP="00350464">
      <w:pPr>
        <w:pStyle w:val="ListParagraph"/>
        <w:keepNext/>
        <w:keepLines/>
        <w:widowControl w:val="0"/>
        <w:spacing w:before="28" w:after="28" w:line="360" w:lineRule="auto"/>
        <w:jc w:val="both"/>
      </w:pPr>
      <w:bookmarkStart w:id="1" w:name="bookmark6"/>
      <w:r w:rsidRPr="00221B3B">
        <w:rPr>
          <w:bCs/>
          <w:lang w:val="hr-HR" w:eastAsia="hr-HR"/>
        </w:rPr>
        <w:t xml:space="preserve">Naziv studijskog programa: </w:t>
      </w:r>
      <w:bookmarkEnd w:id="1"/>
      <w:r w:rsidRPr="00221B3B">
        <w:rPr>
          <w:b/>
          <w:bCs/>
          <w:lang w:val="hr-HR" w:eastAsia="hr-HR"/>
        </w:rPr>
        <w:t>Razredna nastava</w:t>
      </w:r>
    </w:p>
    <w:p w14:paraId="7C27CFA1" w14:textId="77777777" w:rsidR="00350464" w:rsidRPr="00221B3B" w:rsidRDefault="00350464" w:rsidP="00350464">
      <w:pPr>
        <w:pStyle w:val="ListParagraph"/>
        <w:keepNext/>
        <w:keepLines/>
        <w:widowControl w:val="0"/>
        <w:spacing w:before="28" w:after="28" w:line="360" w:lineRule="auto"/>
        <w:jc w:val="both"/>
        <w:rPr>
          <w:b/>
          <w:bCs/>
          <w:lang w:val="hr-HR" w:eastAsia="hr-HR"/>
        </w:rPr>
      </w:pPr>
      <w:r w:rsidRPr="00221B3B">
        <w:rPr>
          <w:bCs/>
          <w:lang w:val="hr-HR" w:eastAsia="hr-HR"/>
        </w:rPr>
        <w:t xml:space="preserve">Nosilac studijskog programa: </w:t>
      </w:r>
      <w:r w:rsidRPr="00221B3B">
        <w:rPr>
          <w:b/>
          <w:bCs/>
          <w:lang w:val="hr-HR" w:eastAsia="hr-HR"/>
        </w:rPr>
        <w:t>Univerzitet u Tuzli, Filozofski fakultet</w:t>
      </w:r>
    </w:p>
    <w:p w14:paraId="1E555B1C" w14:textId="77777777" w:rsidR="00350464" w:rsidRPr="00221B3B" w:rsidRDefault="00350464" w:rsidP="00350464">
      <w:pPr>
        <w:pStyle w:val="ListParagraph"/>
        <w:keepNext/>
        <w:keepLines/>
        <w:widowControl w:val="0"/>
        <w:spacing w:before="28" w:after="28" w:line="360" w:lineRule="auto"/>
        <w:jc w:val="both"/>
        <w:rPr>
          <w:b/>
          <w:bCs/>
          <w:lang w:val="hr-HR" w:eastAsia="hr-HR"/>
        </w:rPr>
      </w:pPr>
    </w:p>
    <w:p w14:paraId="4B951252" w14:textId="77777777" w:rsidR="00350464" w:rsidRPr="00221B3B" w:rsidRDefault="00D53CD7" w:rsidP="00350464">
      <w:pPr>
        <w:pStyle w:val="ListParagraph"/>
        <w:numPr>
          <w:ilvl w:val="1"/>
          <w:numId w:val="1"/>
        </w:numPr>
        <w:suppressAutoHyphens w:val="0"/>
        <w:spacing w:before="28" w:after="28" w:line="360" w:lineRule="auto"/>
        <w:jc w:val="both"/>
      </w:pPr>
      <w:r w:rsidRPr="00221B3B">
        <w:rPr>
          <w:b/>
        </w:rPr>
        <w:t xml:space="preserve"> </w:t>
      </w:r>
      <w:r w:rsidR="00350464" w:rsidRPr="00221B3B">
        <w:rPr>
          <w:b/>
        </w:rPr>
        <w:t>Način izvođenja nastave i nivo studijskog programa</w:t>
      </w:r>
    </w:p>
    <w:p w14:paraId="39C33D13" w14:textId="397C6214" w:rsidR="00E42F8A" w:rsidRDefault="00350464" w:rsidP="00350464">
      <w:pPr>
        <w:spacing w:line="360" w:lineRule="auto"/>
        <w:jc w:val="both"/>
        <w:rPr>
          <w:rFonts w:ascii="Times New Roman" w:hAnsi="Times New Roman" w:cs="Times New Roman"/>
          <w:sz w:val="24"/>
          <w:szCs w:val="24"/>
        </w:rPr>
      </w:pPr>
      <w:r w:rsidRPr="00221B3B">
        <w:rPr>
          <w:rFonts w:ascii="Times New Roman" w:hAnsi="Times New Roman" w:cs="Times New Roman"/>
          <w:sz w:val="24"/>
          <w:szCs w:val="24"/>
        </w:rPr>
        <w:tab/>
        <w:t xml:space="preserve">Studij je organizovan kao redovni studij. Drugi ciklus studija traje jednu (1) godinu (2 semestra) i vrednuje se sa 60 ECTS bodova. Studijska godina se organizuje u dva semestra (zimski i ljetni), od kojih svaki ima 15 nastavnih sedmica. </w:t>
      </w:r>
    </w:p>
    <w:p w14:paraId="73CB7307" w14:textId="77777777" w:rsidR="00E42F8A" w:rsidRPr="00221B3B" w:rsidRDefault="00E42F8A" w:rsidP="00350464">
      <w:pPr>
        <w:spacing w:line="360" w:lineRule="auto"/>
        <w:jc w:val="both"/>
        <w:rPr>
          <w:rFonts w:ascii="Times New Roman" w:hAnsi="Times New Roman" w:cs="Times New Roman"/>
          <w:sz w:val="24"/>
          <w:szCs w:val="24"/>
        </w:rPr>
      </w:pPr>
    </w:p>
    <w:p w14:paraId="7BEBFA57" w14:textId="77777777" w:rsidR="00D53CD7" w:rsidRPr="00221B3B" w:rsidRDefault="00D53CD7" w:rsidP="00D53CD7">
      <w:pPr>
        <w:pStyle w:val="ListParagraph"/>
        <w:numPr>
          <w:ilvl w:val="1"/>
          <w:numId w:val="1"/>
        </w:numPr>
        <w:spacing w:before="28" w:after="28" w:line="360" w:lineRule="auto"/>
        <w:jc w:val="both"/>
      </w:pPr>
      <w:r w:rsidRPr="00221B3B">
        <w:rPr>
          <w:b/>
        </w:rPr>
        <w:t xml:space="preserve"> Akademski i stručni naziv koji se stiče završetkom studijskog programa</w:t>
      </w:r>
    </w:p>
    <w:p w14:paraId="5C34D5E8" w14:textId="77777777" w:rsidR="00D53CD7" w:rsidRPr="00221B3B" w:rsidRDefault="00D53CD7" w:rsidP="00D53CD7">
      <w:pPr>
        <w:widowControl w:val="0"/>
        <w:spacing w:before="28" w:after="28" w:line="360" w:lineRule="auto"/>
        <w:jc w:val="both"/>
        <w:rPr>
          <w:rFonts w:ascii="Times New Roman" w:hAnsi="Times New Roman" w:cs="Times New Roman"/>
          <w:sz w:val="24"/>
          <w:szCs w:val="24"/>
          <w:lang w:val="hr-HR" w:eastAsia="hr-HR"/>
        </w:rPr>
      </w:pPr>
      <w:r w:rsidRPr="00221B3B">
        <w:rPr>
          <w:rFonts w:ascii="Times New Roman" w:hAnsi="Times New Roman" w:cs="Times New Roman"/>
          <w:sz w:val="24"/>
          <w:szCs w:val="24"/>
          <w:lang w:val="hr-HR" w:eastAsia="hr-HR"/>
        </w:rPr>
        <w:tab/>
        <w:t>Završetkom studija II ciklusa student stiče akademsko zvanje</w:t>
      </w:r>
      <w:r w:rsidRPr="00221B3B">
        <w:rPr>
          <w:rFonts w:ascii="Times New Roman" w:hAnsi="Times New Roman" w:cs="Times New Roman"/>
          <w:color w:val="FF0000"/>
          <w:sz w:val="24"/>
          <w:szCs w:val="24"/>
          <w:lang w:val="hr-HR" w:eastAsia="hr-HR"/>
        </w:rPr>
        <w:t xml:space="preserve"> </w:t>
      </w:r>
      <w:r w:rsidR="004D3AA1" w:rsidRPr="00221B3B">
        <w:rPr>
          <w:rFonts w:ascii="Times New Roman" w:eastAsia="Courier New" w:hAnsi="Times New Roman" w:cs="Times New Roman"/>
          <w:b/>
          <w:bCs/>
          <w:sz w:val="24"/>
          <w:szCs w:val="24"/>
          <w:lang w:val="hr-HR" w:eastAsia="hr-HR" w:bidi="hr-HR"/>
        </w:rPr>
        <w:t>magistar razredne nastave</w:t>
      </w:r>
      <w:r w:rsidRPr="00221B3B">
        <w:rPr>
          <w:rFonts w:ascii="Times New Roman" w:hAnsi="Times New Roman" w:cs="Times New Roman"/>
          <w:b/>
          <w:bCs/>
          <w:sz w:val="24"/>
          <w:szCs w:val="24"/>
          <w:lang w:val="hr-HR" w:eastAsia="hr-HR"/>
        </w:rPr>
        <w:t xml:space="preserve">, </w:t>
      </w:r>
      <w:r w:rsidRPr="00221B3B">
        <w:rPr>
          <w:rFonts w:ascii="Times New Roman" w:hAnsi="Times New Roman" w:cs="Times New Roman"/>
          <w:sz w:val="24"/>
          <w:szCs w:val="24"/>
          <w:lang w:val="hr-HR" w:eastAsia="hr-HR"/>
        </w:rPr>
        <w:t>a u skladu sa Pravilnikom o akademskim i stručnim zvanjima i načinu njihovog korištenja koji donosi Ministarstvo obrazovanja, nauke, kulture i sporta Tuzlanskog Kantona.</w:t>
      </w:r>
    </w:p>
    <w:p w14:paraId="71FF1FB6" w14:textId="77777777" w:rsidR="006B0380" w:rsidRPr="00221B3B" w:rsidRDefault="006B0380" w:rsidP="00D53CD7">
      <w:pPr>
        <w:widowControl w:val="0"/>
        <w:spacing w:before="28" w:after="28" w:line="360" w:lineRule="auto"/>
        <w:jc w:val="both"/>
        <w:rPr>
          <w:rFonts w:ascii="Times New Roman" w:hAnsi="Times New Roman" w:cs="Times New Roman"/>
          <w:sz w:val="24"/>
          <w:szCs w:val="24"/>
          <w:lang w:val="hr-HR" w:eastAsia="hr-HR"/>
        </w:rPr>
      </w:pPr>
    </w:p>
    <w:p w14:paraId="637081AD" w14:textId="77777777" w:rsidR="006B0380" w:rsidRPr="00221B3B" w:rsidRDefault="006B0380" w:rsidP="006B0380">
      <w:pPr>
        <w:pStyle w:val="ListParagraph"/>
        <w:numPr>
          <w:ilvl w:val="1"/>
          <w:numId w:val="1"/>
        </w:numPr>
        <w:spacing w:before="28" w:after="28" w:line="360" w:lineRule="auto"/>
        <w:jc w:val="both"/>
      </w:pPr>
      <w:r w:rsidRPr="00221B3B">
        <w:rPr>
          <w:b/>
        </w:rPr>
        <w:t xml:space="preserve"> Jezik na kojem se izvodi studijski program</w:t>
      </w:r>
    </w:p>
    <w:p w14:paraId="1CB49748" w14:textId="77777777" w:rsidR="006B0380" w:rsidRPr="00221B3B" w:rsidRDefault="006B0380" w:rsidP="00CF18FB">
      <w:pPr>
        <w:spacing w:before="28" w:after="28" w:line="360" w:lineRule="auto"/>
        <w:jc w:val="both"/>
        <w:rPr>
          <w:rFonts w:ascii="Times New Roman" w:hAnsi="Times New Roman" w:cs="Times New Roman"/>
          <w:b/>
          <w:sz w:val="24"/>
          <w:szCs w:val="24"/>
        </w:rPr>
      </w:pPr>
      <w:r w:rsidRPr="00221B3B">
        <w:rPr>
          <w:rFonts w:ascii="Times New Roman" w:hAnsi="Times New Roman" w:cs="Times New Roman"/>
          <w:sz w:val="24"/>
          <w:szCs w:val="24"/>
        </w:rPr>
        <w:tab/>
        <w:t>Nastava na studijskom program</w:t>
      </w:r>
      <w:r w:rsidR="00B16F25" w:rsidRPr="00221B3B">
        <w:rPr>
          <w:rFonts w:ascii="Times New Roman" w:hAnsi="Times New Roman" w:cs="Times New Roman"/>
          <w:sz w:val="24"/>
          <w:szCs w:val="24"/>
        </w:rPr>
        <w:t>u II ciklusa studija Razredna nastava</w:t>
      </w:r>
      <w:r w:rsidRPr="00221B3B">
        <w:rPr>
          <w:rFonts w:ascii="Times New Roman" w:hAnsi="Times New Roman" w:cs="Times New Roman"/>
          <w:sz w:val="24"/>
          <w:szCs w:val="24"/>
        </w:rPr>
        <w:t xml:space="preserve"> izvodi se na </w:t>
      </w:r>
      <w:r w:rsidRPr="00221B3B">
        <w:rPr>
          <w:rFonts w:ascii="Times New Roman" w:hAnsi="Times New Roman" w:cs="Times New Roman"/>
          <w:bCs/>
          <w:sz w:val="24"/>
          <w:szCs w:val="24"/>
        </w:rPr>
        <w:t xml:space="preserve">službenim </w:t>
      </w:r>
      <w:r w:rsidRPr="00221B3B">
        <w:rPr>
          <w:rFonts w:ascii="Times New Roman" w:hAnsi="Times New Roman" w:cs="Times New Roman"/>
          <w:sz w:val="24"/>
          <w:szCs w:val="24"/>
        </w:rPr>
        <w:t>jezicima u Bosni i Hercegovini</w:t>
      </w:r>
      <w:r w:rsidRPr="00221B3B">
        <w:rPr>
          <w:rFonts w:ascii="Times New Roman" w:hAnsi="Times New Roman" w:cs="Times New Roman"/>
          <w:b/>
          <w:sz w:val="24"/>
          <w:szCs w:val="24"/>
        </w:rPr>
        <w:t>.</w:t>
      </w:r>
    </w:p>
    <w:p w14:paraId="571C6F69" w14:textId="77777777" w:rsidR="00CF18FB" w:rsidRPr="00221B3B" w:rsidRDefault="00CF18FB" w:rsidP="00CF18FB">
      <w:pPr>
        <w:spacing w:before="28" w:after="28" w:line="360" w:lineRule="auto"/>
        <w:jc w:val="both"/>
        <w:rPr>
          <w:rFonts w:ascii="Times New Roman" w:hAnsi="Times New Roman" w:cs="Times New Roman"/>
          <w:b/>
          <w:sz w:val="24"/>
          <w:szCs w:val="24"/>
        </w:rPr>
      </w:pPr>
    </w:p>
    <w:p w14:paraId="78EAE935" w14:textId="77777777" w:rsidR="00CF18FB" w:rsidRPr="00221B3B" w:rsidRDefault="00CF18FB" w:rsidP="00CF18FB">
      <w:pPr>
        <w:pStyle w:val="ListParagraph"/>
        <w:numPr>
          <w:ilvl w:val="1"/>
          <w:numId w:val="1"/>
        </w:numPr>
        <w:spacing w:before="28" w:after="28" w:line="360" w:lineRule="auto"/>
        <w:jc w:val="both"/>
        <w:rPr>
          <w:b/>
        </w:rPr>
      </w:pPr>
      <w:r w:rsidRPr="00221B3B">
        <w:rPr>
          <w:b/>
          <w:lang w:val="pl-PL"/>
        </w:rPr>
        <w:t xml:space="preserve"> Procedure i uslovi upisa na studijski program</w:t>
      </w:r>
    </w:p>
    <w:p w14:paraId="3F1EC47B" w14:textId="77777777" w:rsidR="00CF18FB" w:rsidRPr="00221B3B" w:rsidRDefault="00CF18FB" w:rsidP="00CF18FB">
      <w:pPr>
        <w:pStyle w:val="NoSpacing"/>
        <w:spacing w:line="360" w:lineRule="auto"/>
        <w:ind w:firstLine="708"/>
        <w:jc w:val="both"/>
        <w:rPr>
          <w:rFonts w:ascii="Times New Roman" w:hAnsi="Times New Roman"/>
          <w:sz w:val="24"/>
          <w:szCs w:val="24"/>
        </w:rPr>
      </w:pPr>
      <w:r w:rsidRPr="00221B3B">
        <w:rPr>
          <w:rFonts w:ascii="Times New Roman" w:eastAsia="TimesNewRomanPSMT" w:hAnsi="Times New Roman"/>
          <w:sz w:val="24"/>
          <w:szCs w:val="24"/>
        </w:rPr>
        <w:t xml:space="preserve">Pravo upisa na studijski program II ciklusa imaju sva lica koja su završila odgovarajući dodiplomski studij/studij I ciklusa u trajanju od četiri godine (sa ostvarenih 240 ECTS bodova). Odgovarajući dodiplomski studij je </w:t>
      </w:r>
      <w:r w:rsidRPr="00221B3B">
        <w:rPr>
          <w:rFonts w:ascii="Times New Roman" w:hAnsi="Times New Roman"/>
          <w:sz w:val="24"/>
          <w:szCs w:val="24"/>
        </w:rPr>
        <w:t xml:space="preserve">studij primarnog obrazovanja, učiteljski studij, studijski program za obrazovanje učitelja, te studij razredne nastave. </w:t>
      </w:r>
    </w:p>
    <w:p w14:paraId="1A647901" w14:textId="77777777" w:rsidR="00CF18FB" w:rsidRPr="00221B3B" w:rsidRDefault="00CF18FB" w:rsidP="00CF18FB">
      <w:pPr>
        <w:pStyle w:val="NoSpacing"/>
        <w:spacing w:line="360" w:lineRule="auto"/>
        <w:jc w:val="both"/>
        <w:rPr>
          <w:rFonts w:ascii="Times New Roman" w:hAnsi="Times New Roman"/>
          <w:color w:val="000000"/>
          <w:sz w:val="24"/>
          <w:szCs w:val="24"/>
          <w:lang w:eastAsia="en-US"/>
        </w:rPr>
      </w:pPr>
      <w:r w:rsidRPr="00221B3B">
        <w:rPr>
          <w:rFonts w:ascii="Times New Roman" w:hAnsi="Times New Roman"/>
          <w:color w:val="000000"/>
          <w:sz w:val="24"/>
          <w:szCs w:val="24"/>
          <w:lang w:val="hr-HR" w:eastAsia="en-US"/>
        </w:rPr>
        <w:t>Klasifikacija i izbor kandidata za upis vrši se na osnovu kriterija u skladu sa procedurama koje utvrđuje Senat Univerziteta u Tuzli</w:t>
      </w:r>
      <w:r w:rsidRPr="00221B3B">
        <w:rPr>
          <w:rFonts w:ascii="Times New Roman" w:hAnsi="Times New Roman"/>
          <w:color w:val="000000"/>
          <w:sz w:val="24"/>
          <w:szCs w:val="24"/>
          <w:lang w:eastAsia="en-US"/>
        </w:rPr>
        <w:t>.</w:t>
      </w:r>
    </w:p>
    <w:p w14:paraId="05B5CF3A" w14:textId="3CB8C86F" w:rsidR="009E2C62" w:rsidRDefault="00CB5CFB" w:rsidP="00CF18FB">
      <w:pPr>
        <w:pStyle w:val="NoSpacing"/>
        <w:spacing w:line="360" w:lineRule="auto"/>
        <w:jc w:val="both"/>
        <w:rPr>
          <w:rFonts w:ascii="Times New Roman" w:hAnsi="Times New Roman"/>
          <w:sz w:val="24"/>
          <w:szCs w:val="24"/>
        </w:rPr>
      </w:pPr>
      <w:r w:rsidRPr="00CB5CFB">
        <w:rPr>
          <w:rFonts w:ascii="Times New Roman" w:hAnsi="Times New Roman"/>
          <w:sz w:val="24"/>
          <w:szCs w:val="24"/>
        </w:rPr>
        <w:t>Minimalan broj kandidata za izvođenje nastave u punom obimu definisan je Standardima i normativima visokog obrazovanja Tuzlanskog kantona.</w:t>
      </w:r>
    </w:p>
    <w:p w14:paraId="2ADBA0B0" w14:textId="77777777" w:rsidR="009E2C62" w:rsidRPr="00221B3B" w:rsidRDefault="009E2C62" w:rsidP="009E2C62">
      <w:pPr>
        <w:pStyle w:val="NoSpacing"/>
        <w:numPr>
          <w:ilvl w:val="1"/>
          <w:numId w:val="1"/>
        </w:numPr>
        <w:spacing w:line="360" w:lineRule="auto"/>
        <w:jc w:val="both"/>
        <w:rPr>
          <w:rFonts w:ascii="Times New Roman" w:hAnsi="Times New Roman"/>
          <w:sz w:val="24"/>
          <w:szCs w:val="24"/>
        </w:rPr>
      </w:pPr>
      <w:r w:rsidRPr="00221B3B">
        <w:rPr>
          <w:rFonts w:ascii="Times New Roman" w:hAnsi="Times New Roman"/>
          <w:b/>
          <w:sz w:val="24"/>
          <w:szCs w:val="24"/>
        </w:rPr>
        <w:lastRenderedPageBreak/>
        <w:t xml:space="preserve"> Popis predmeta sa brojem sati nastave i brojem ECTS bodova</w:t>
      </w:r>
    </w:p>
    <w:p w14:paraId="76235C74" w14:textId="77777777" w:rsidR="009E2C62" w:rsidRPr="00221B3B" w:rsidRDefault="009E2C62" w:rsidP="009E2C62">
      <w:pPr>
        <w:spacing w:line="360" w:lineRule="auto"/>
        <w:jc w:val="both"/>
        <w:rPr>
          <w:rFonts w:ascii="Times New Roman" w:hAnsi="Times New Roman" w:cs="Times New Roman"/>
          <w:sz w:val="24"/>
          <w:szCs w:val="24"/>
          <w:lang w:val="hr-HR"/>
        </w:rPr>
      </w:pPr>
      <w:r w:rsidRPr="00221B3B">
        <w:rPr>
          <w:rFonts w:ascii="Times New Roman" w:hAnsi="Times New Roman" w:cs="Times New Roman"/>
          <w:sz w:val="24"/>
          <w:szCs w:val="24"/>
          <w:lang w:val="hr-HR"/>
        </w:rPr>
        <w:tab/>
        <w:t>Nastavni plan studijskog programa II ciklusa Razredna nastava sadrži obavezne predmete te završni magistarski rad.</w:t>
      </w:r>
    </w:p>
    <w:p w14:paraId="459ECA12" w14:textId="011A4649" w:rsidR="00E07BC0" w:rsidRDefault="00E07BC0" w:rsidP="00FA0D28">
      <w:pPr>
        <w:pStyle w:val="ListParagraph"/>
        <w:widowControl w:val="0"/>
        <w:spacing w:line="240" w:lineRule="auto"/>
        <w:ind w:left="1105"/>
        <w:rPr>
          <w:rFonts w:eastAsia="Courier New"/>
          <w:b/>
          <w:lang w:val="hr-HR" w:eastAsia="hr-HR" w:bidi="hr-HR"/>
        </w:rPr>
      </w:pPr>
      <w:r w:rsidRPr="00221B3B">
        <w:rPr>
          <w:rFonts w:eastAsia="Courier New"/>
          <w:b/>
          <w:lang w:val="hr-HR" w:eastAsia="hr-HR" w:bidi="hr-HR"/>
        </w:rPr>
        <w:t>NASTAVNI PLAN II CIKLUSA STUDIJA RAZREDNA NASTAVA</w:t>
      </w:r>
    </w:p>
    <w:tbl>
      <w:tblPr>
        <w:tblW w:w="5000" w:type="pct"/>
        <w:tblLook w:val="04A0" w:firstRow="1" w:lastRow="0" w:firstColumn="1" w:lastColumn="0" w:noHBand="0" w:noVBand="1"/>
      </w:tblPr>
      <w:tblGrid>
        <w:gridCol w:w="399"/>
        <w:gridCol w:w="4102"/>
        <w:gridCol w:w="439"/>
        <w:gridCol w:w="387"/>
        <w:gridCol w:w="415"/>
        <w:gridCol w:w="697"/>
        <w:gridCol w:w="413"/>
        <w:gridCol w:w="413"/>
        <w:gridCol w:w="417"/>
        <w:gridCol w:w="961"/>
        <w:gridCol w:w="697"/>
      </w:tblGrid>
      <w:tr w:rsidR="00E42F8A" w:rsidRPr="00E42F8A" w14:paraId="4FFE7519" w14:textId="77777777" w:rsidTr="00E42F8A">
        <w:trPr>
          <w:trHeight w:val="300"/>
        </w:trPr>
        <w:tc>
          <w:tcPr>
            <w:tcW w:w="214" w:type="pct"/>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620212C1" w14:textId="77777777" w:rsidR="00E42F8A" w:rsidRPr="00E42F8A" w:rsidRDefault="00E42F8A" w:rsidP="00E42F8A">
            <w:pPr>
              <w:spacing w:after="0" w:line="240" w:lineRule="auto"/>
              <w:rPr>
                <w:rFonts w:ascii="Times New Roman" w:eastAsia="Times New Roman" w:hAnsi="Times New Roman" w:cs="Times New Roman"/>
                <w:sz w:val="24"/>
                <w:szCs w:val="24"/>
              </w:rPr>
            </w:pPr>
            <w:r w:rsidRPr="00E42F8A">
              <w:rPr>
                <w:rFonts w:ascii="Times New Roman" w:eastAsia="Times New Roman" w:hAnsi="Times New Roman" w:cs="Times New Roman"/>
                <w:sz w:val="24"/>
                <w:szCs w:val="24"/>
              </w:rPr>
              <w:t> </w:t>
            </w:r>
          </w:p>
        </w:tc>
        <w:tc>
          <w:tcPr>
            <w:tcW w:w="2196" w:type="pct"/>
            <w:tcBorders>
              <w:top w:val="single" w:sz="8" w:space="0" w:color="00000A"/>
              <w:left w:val="nil"/>
              <w:bottom w:val="single" w:sz="8" w:space="0" w:color="00000A"/>
              <w:right w:val="single" w:sz="8" w:space="0" w:color="00000A"/>
            </w:tcBorders>
            <w:shd w:val="clear" w:color="000000" w:fill="C0C0C0"/>
            <w:vAlign w:val="center"/>
            <w:hideMark/>
          </w:tcPr>
          <w:p w14:paraId="0496538E" w14:textId="77777777" w:rsidR="00E42F8A" w:rsidRPr="00E42F8A" w:rsidRDefault="00E42F8A" w:rsidP="00E42F8A">
            <w:pPr>
              <w:spacing w:after="0" w:line="240" w:lineRule="auto"/>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 xml:space="preserve">PRVA (I) GODINA </w:t>
            </w:r>
          </w:p>
        </w:tc>
        <w:tc>
          <w:tcPr>
            <w:tcW w:w="1037" w:type="pct"/>
            <w:gridSpan w:val="4"/>
            <w:tcBorders>
              <w:top w:val="single" w:sz="8" w:space="0" w:color="00000A"/>
              <w:left w:val="nil"/>
              <w:bottom w:val="single" w:sz="8" w:space="0" w:color="00000A"/>
              <w:right w:val="single" w:sz="8" w:space="0" w:color="00000A"/>
            </w:tcBorders>
            <w:shd w:val="clear" w:color="000000" w:fill="C0C0C0"/>
            <w:vAlign w:val="center"/>
            <w:hideMark/>
          </w:tcPr>
          <w:p w14:paraId="16100F1C"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I semestar</w:t>
            </w:r>
          </w:p>
        </w:tc>
        <w:tc>
          <w:tcPr>
            <w:tcW w:w="1552" w:type="pct"/>
            <w:gridSpan w:val="5"/>
            <w:tcBorders>
              <w:top w:val="single" w:sz="8" w:space="0" w:color="00000A"/>
              <w:left w:val="nil"/>
              <w:bottom w:val="single" w:sz="8" w:space="0" w:color="00000A"/>
              <w:right w:val="single" w:sz="8" w:space="0" w:color="00000A"/>
            </w:tcBorders>
            <w:shd w:val="clear" w:color="000000" w:fill="C0C0C0"/>
            <w:vAlign w:val="center"/>
            <w:hideMark/>
          </w:tcPr>
          <w:p w14:paraId="01205235"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II semestar</w:t>
            </w:r>
          </w:p>
        </w:tc>
      </w:tr>
      <w:tr w:rsidR="00E42F8A" w:rsidRPr="00E42F8A" w14:paraId="742A5C16" w14:textId="77777777" w:rsidTr="00E42F8A">
        <w:trPr>
          <w:trHeight w:val="300"/>
        </w:trPr>
        <w:tc>
          <w:tcPr>
            <w:tcW w:w="214" w:type="pct"/>
            <w:vMerge/>
            <w:tcBorders>
              <w:top w:val="single" w:sz="8" w:space="0" w:color="00000A"/>
              <w:left w:val="single" w:sz="8" w:space="0" w:color="00000A"/>
              <w:bottom w:val="single" w:sz="8" w:space="0" w:color="000001"/>
              <w:right w:val="single" w:sz="8" w:space="0" w:color="00000A"/>
            </w:tcBorders>
            <w:vAlign w:val="center"/>
            <w:hideMark/>
          </w:tcPr>
          <w:p w14:paraId="6FDF229C" w14:textId="77777777" w:rsidR="00E42F8A" w:rsidRPr="00E42F8A" w:rsidRDefault="00E42F8A" w:rsidP="00E42F8A">
            <w:pPr>
              <w:spacing w:after="0" w:line="240" w:lineRule="auto"/>
              <w:rPr>
                <w:rFonts w:ascii="Times New Roman" w:eastAsia="Times New Roman" w:hAnsi="Times New Roman" w:cs="Times New Roman"/>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5E3FC0DE" w14:textId="77777777" w:rsidR="00E42F8A" w:rsidRPr="00E42F8A" w:rsidRDefault="00E42F8A" w:rsidP="00E42F8A">
            <w:pPr>
              <w:spacing w:after="0" w:line="240" w:lineRule="auto"/>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Obavezni krediti</w:t>
            </w:r>
          </w:p>
        </w:tc>
        <w:tc>
          <w:tcPr>
            <w:tcW w:w="1037" w:type="pct"/>
            <w:gridSpan w:val="4"/>
            <w:tcBorders>
              <w:top w:val="single" w:sz="8" w:space="0" w:color="00000A"/>
              <w:left w:val="nil"/>
              <w:bottom w:val="single" w:sz="8" w:space="0" w:color="00000A"/>
              <w:right w:val="single" w:sz="8" w:space="0" w:color="00000A"/>
            </w:tcBorders>
            <w:shd w:val="clear" w:color="000000" w:fill="C0C0C0"/>
            <w:vAlign w:val="center"/>
            <w:hideMark/>
          </w:tcPr>
          <w:p w14:paraId="4ED6EAC6"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Zimski semestar</w:t>
            </w:r>
          </w:p>
        </w:tc>
        <w:tc>
          <w:tcPr>
            <w:tcW w:w="1552" w:type="pct"/>
            <w:gridSpan w:val="5"/>
            <w:tcBorders>
              <w:top w:val="single" w:sz="8" w:space="0" w:color="00000A"/>
              <w:left w:val="nil"/>
              <w:bottom w:val="single" w:sz="8" w:space="0" w:color="00000A"/>
              <w:right w:val="single" w:sz="8" w:space="0" w:color="00000A"/>
            </w:tcBorders>
            <w:shd w:val="clear" w:color="000000" w:fill="C0C0C0"/>
            <w:vAlign w:val="center"/>
            <w:hideMark/>
          </w:tcPr>
          <w:p w14:paraId="25F99DE0"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Ljetni semestar</w:t>
            </w:r>
          </w:p>
        </w:tc>
      </w:tr>
      <w:tr w:rsidR="00E42F8A" w:rsidRPr="00E42F8A" w14:paraId="58951B67" w14:textId="77777777" w:rsidTr="00E42F8A">
        <w:trPr>
          <w:trHeight w:val="780"/>
        </w:trPr>
        <w:tc>
          <w:tcPr>
            <w:tcW w:w="214" w:type="pct"/>
            <w:vMerge/>
            <w:tcBorders>
              <w:top w:val="single" w:sz="8" w:space="0" w:color="00000A"/>
              <w:left w:val="single" w:sz="8" w:space="0" w:color="00000A"/>
              <w:bottom w:val="single" w:sz="8" w:space="0" w:color="000001"/>
              <w:right w:val="single" w:sz="8" w:space="0" w:color="00000A"/>
            </w:tcBorders>
            <w:vAlign w:val="center"/>
            <w:hideMark/>
          </w:tcPr>
          <w:p w14:paraId="181B9D4C" w14:textId="77777777" w:rsidR="00E42F8A" w:rsidRPr="00E42F8A" w:rsidRDefault="00E42F8A" w:rsidP="00E42F8A">
            <w:pPr>
              <w:spacing w:after="0" w:line="240" w:lineRule="auto"/>
              <w:rPr>
                <w:rFonts w:ascii="Times New Roman" w:eastAsia="Times New Roman" w:hAnsi="Times New Roman" w:cs="Times New Roman"/>
                <w:sz w:val="24"/>
                <w:szCs w:val="24"/>
              </w:rPr>
            </w:pPr>
          </w:p>
        </w:tc>
        <w:tc>
          <w:tcPr>
            <w:tcW w:w="2196" w:type="pct"/>
            <w:tcBorders>
              <w:top w:val="nil"/>
              <w:left w:val="nil"/>
              <w:bottom w:val="nil"/>
              <w:right w:val="single" w:sz="8" w:space="0" w:color="00000A"/>
            </w:tcBorders>
            <w:shd w:val="clear" w:color="000000" w:fill="C0C0C0"/>
            <w:vAlign w:val="center"/>
            <w:hideMark/>
          </w:tcPr>
          <w:p w14:paraId="766E3643" w14:textId="77777777" w:rsidR="00E42F8A" w:rsidRPr="00E42F8A" w:rsidRDefault="00E42F8A" w:rsidP="00E42F8A">
            <w:pPr>
              <w:spacing w:after="0" w:line="240" w:lineRule="auto"/>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PREDMET</w:t>
            </w:r>
          </w:p>
        </w:tc>
        <w:tc>
          <w:tcPr>
            <w:tcW w:w="235" w:type="pct"/>
            <w:tcBorders>
              <w:top w:val="nil"/>
              <w:left w:val="nil"/>
              <w:bottom w:val="nil"/>
              <w:right w:val="single" w:sz="8" w:space="0" w:color="00000A"/>
            </w:tcBorders>
            <w:shd w:val="clear" w:color="000000" w:fill="C0C0C0"/>
            <w:vAlign w:val="center"/>
            <w:hideMark/>
          </w:tcPr>
          <w:p w14:paraId="7D249761"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P</w:t>
            </w:r>
          </w:p>
        </w:tc>
        <w:tc>
          <w:tcPr>
            <w:tcW w:w="207" w:type="pct"/>
            <w:tcBorders>
              <w:top w:val="nil"/>
              <w:left w:val="nil"/>
              <w:bottom w:val="nil"/>
              <w:right w:val="single" w:sz="8" w:space="0" w:color="00000A"/>
            </w:tcBorders>
            <w:shd w:val="clear" w:color="000000" w:fill="C0C0C0"/>
            <w:vAlign w:val="center"/>
            <w:hideMark/>
          </w:tcPr>
          <w:p w14:paraId="7FD06BEE"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A</w:t>
            </w:r>
          </w:p>
        </w:tc>
        <w:tc>
          <w:tcPr>
            <w:tcW w:w="222" w:type="pct"/>
            <w:tcBorders>
              <w:top w:val="nil"/>
              <w:left w:val="nil"/>
              <w:bottom w:val="nil"/>
              <w:right w:val="single" w:sz="8" w:space="0" w:color="00000A"/>
            </w:tcBorders>
            <w:shd w:val="clear" w:color="000000" w:fill="C0C0C0"/>
            <w:vAlign w:val="center"/>
            <w:hideMark/>
          </w:tcPr>
          <w:p w14:paraId="79C987DD"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L</w:t>
            </w:r>
          </w:p>
        </w:tc>
        <w:tc>
          <w:tcPr>
            <w:tcW w:w="373" w:type="pct"/>
            <w:tcBorders>
              <w:top w:val="nil"/>
              <w:left w:val="nil"/>
              <w:bottom w:val="nil"/>
              <w:right w:val="single" w:sz="8" w:space="0" w:color="00000A"/>
            </w:tcBorders>
            <w:shd w:val="clear" w:color="000000" w:fill="C0C0C0"/>
            <w:vAlign w:val="center"/>
            <w:hideMark/>
          </w:tcPr>
          <w:p w14:paraId="436E139C" w14:textId="77777777" w:rsidR="00E42F8A" w:rsidRPr="00E42F8A" w:rsidRDefault="00E42F8A" w:rsidP="00E42F8A">
            <w:pPr>
              <w:spacing w:after="0" w:line="240" w:lineRule="auto"/>
              <w:jc w:val="center"/>
              <w:rPr>
                <w:rFonts w:ascii="Arial" w:eastAsia="Times New Roman" w:hAnsi="Arial" w:cs="Arial"/>
                <w:b/>
                <w:bCs/>
                <w:color w:val="000000"/>
                <w:sz w:val="18"/>
                <w:szCs w:val="18"/>
              </w:rPr>
            </w:pPr>
            <w:r w:rsidRPr="00E42F8A">
              <w:rPr>
                <w:rFonts w:ascii="Arial" w:eastAsia="Times New Roman" w:hAnsi="Arial" w:cs="Arial"/>
                <w:b/>
                <w:bCs/>
                <w:color w:val="000000"/>
                <w:sz w:val="18"/>
                <w:szCs w:val="18"/>
              </w:rPr>
              <w:t>ECTS</w:t>
            </w:r>
          </w:p>
        </w:tc>
        <w:tc>
          <w:tcPr>
            <w:tcW w:w="221" w:type="pct"/>
            <w:tcBorders>
              <w:top w:val="nil"/>
              <w:left w:val="nil"/>
              <w:bottom w:val="nil"/>
              <w:right w:val="single" w:sz="8" w:space="0" w:color="00000A"/>
            </w:tcBorders>
            <w:shd w:val="clear" w:color="000000" w:fill="C0C0C0"/>
            <w:vAlign w:val="center"/>
            <w:hideMark/>
          </w:tcPr>
          <w:p w14:paraId="70F317EB"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P</w:t>
            </w:r>
          </w:p>
        </w:tc>
        <w:tc>
          <w:tcPr>
            <w:tcW w:w="221" w:type="pct"/>
            <w:tcBorders>
              <w:top w:val="nil"/>
              <w:left w:val="nil"/>
              <w:bottom w:val="nil"/>
              <w:right w:val="single" w:sz="8" w:space="0" w:color="00000A"/>
            </w:tcBorders>
            <w:shd w:val="clear" w:color="000000" w:fill="C0C0C0"/>
            <w:vAlign w:val="center"/>
            <w:hideMark/>
          </w:tcPr>
          <w:p w14:paraId="38E980D1"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A</w:t>
            </w:r>
          </w:p>
        </w:tc>
        <w:tc>
          <w:tcPr>
            <w:tcW w:w="223" w:type="pct"/>
            <w:tcBorders>
              <w:top w:val="nil"/>
              <w:left w:val="nil"/>
              <w:bottom w:val="nil"/>
              <w:right w:val="single" w:sz="8" w:space="0" w:color="00000A"/>
            </w:tcBorders>
            <w:shd w:val="clear" w:color="000000" w:fill="C0C0C0"/>
            <w:vAlign w:val="center"/>
            <w:hideMark/>
          </w:tcPr>
          <w:p w14:paraId="70FFA1DF"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L</w:t>
            </w:r>
          </w:p>
        </w:tc>
        <w:tc>
          <w:tcPr>
            <w:tcW w:w="514" w:type="pct"/>
            <w:tcBorders>
              <w:top w:val="nil"/>
              <w:left w:val="nil"/>
              <w:bottom w:val="nil"/>
              <w:right w:val="single" w:sz="8" w:space="0" w:color="00000A"/>
            </w:tcBorders>
            <w:shd w:val="clear" w:color="000000" w:fill="C0C0C0"/>
            <w:vAlign w:val="center"/>
            <w:hideMark/>
          </w:tcPr>
          <w:p w14:paraId="19F1E0F3"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drugi oblici nastave</w:t>
            </w:r>
          </w:p>
        </w:tc>
        <w:tc>
          <w:tcPr>
            <w:tcW w:w="373" w:type="pct"/>
            <w:tcBorders>
              <w:top w:val="nil"/>
              <w:left w:val="nil"/>
              <w:bottom w:val="nil"/>
              <w:right w:val="single" w:sz="8" w:space="0" w:color="00000A"/>
            </w:tcBorders>
            <w:shd w:val="clear" w:color="000000" w:fill="C0C0C0"/>
            <w:vAlign w:val="center"/>
            <w:hideMark/>
          </w:tcPr>
          <w:p w14:paraId="6F4F8458" w14:textId="77777777" w:rsidR="00E42F8A" w:rsidRPr="00E42F8A" w:rsidRDefault="00E42F8A" w:rsidP="00E42F8A">
            <w:pPr>
              <w:spacing w:after="0" w:line="240" w:lineRule="auto"/>
              <w:jc w:val="center"/>
              <w:rPr>
                <w:rFonts w:ascii="Arial" w:eastAsia="Times New Roman" w:hAnsi="Arial" w:cs="Arial"/>
                <w:b/>
                <w:bCs/>
                <w:color w:val="000000"/>
                <w:sz w:val="18"/>
                <w:szCs w:val="18"/>
              </w:rPr>
            </w:pPr>
            <w:r w:rsidRPr="00E42F8A">
              <w:rPr>
                <w:rFonts w:ascii="Arial" w:eastAsia="Times New Roman" w:hAnsi="Arial" w:cs="Arial"/>
                <w:b/>
                <w:bCs/>
                <w:color w:val="000000"/>
                <w:sz w:val="18"/>
                <w:szCs w:val="18"/>
              </w:rPr>
              <w:t>ECTS</w:t>
            </w:r>
          </w:p>
        </w:tc>
      </w:tr>
      <w:tr w:rsidR="00E42F8A" w:rsidRPr="00E42F8A" w14:paraId="3BDCD1DF" w14:textId="77777777" w:rsidTr="00E42F8A">
        <w:trPr>
          <w:trHeight w:val="330"/>
        </w:trPr>
        <w:tc>
          <w:tcPr>
            <w:tcW w:w="214" w:type="pct"/>
            <w:vMerge w:val="restart"/>
            <w:tcBorders>
              <w:top w:val="nil"/>
              <w:left w:val="single" w:sz="8" w:space="0" w:color="00000A"/>
              <w:bottom w:val="single" w:sz="8" w:space="0" w:color="00000A"/>
              <w:right w:val="single" w:sz="8" w:space="0" w:color="00000A"/>
            </w:tcBorders>
            <w:shd w:val="clear" w:color="000000" w:fill="C0C0C0"/>
            <w:vAlign w:val="center"/>
            <w:hideMark/>
          </w:tcPr>
          <w:p w14:paraId="6B492CEF"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1</w:t>
            </w:r>
          </w:p>
        </w:tc>
        <w:tc>
          <w:tcPr>
            <w:tcW w:w="2196" w:type="pct"/>
            <w:tcBorders>
              <w:top w:val="single" w:sz="8" w:space="0" w:color="00000A"/>
              <w:left w:val="nil"/>
              <w:bottom w:val="single" w:sz="8" w:space="0" w:color="00000A"/>
              <w:right w:val="single" w:sz="8" w:space="0" w:color="00000A"/>
            </w:tcBorders>
            <w:shd w:val="clear" w:color="000000" w:fill="C0C0C0"/>
            <w:vAlign w:val="center"/>
            <w:hideMark/>
          </w:tcPr>
          <w:p w14:paraId="714DC9F4" w14:textId="77777777" w:rsidR="00E42F8A" w:rsidRPr="00E42F8A" w:rsidRDefault="00E42F8A" w:rsidP="00E42F8A">
            <w:pPr>
              <w:spacing w:after="0" w:line="240" w:lineRule="auto"/>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Savremeni metodički pravci u razrednoj nastavi</w:t>
            </w:r>
          </w:p>
        </w:tc>
        <w:tc>
          <w:tcPr>
            <w:tcW w:w="235" w:type="pct"/>
            <w:tcBorders>
              <w:top w:val="single" w:sz="8" w:space="0" w:color="00000A"/>
              <w:left w:val="nil"/>
              <w:bottom w:val="single" w:sz="8" w:space="0" w:color="00000A"/>
              <w:right w:val="single" w:sz="8" w:space="0" w:color="00000A"/>
            </w:tcBorders>
            <w:shd w:val="clear" w:color="000000" w:fill="FFFFFF"/>
            <w:vAlign w:val="center"/>
            <w:hideMark/>
          </w:tcPr>
          <w:p w14:paraId="50497CAB"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7</w:t>
            </w:r>
          </w:p>
        </w:tc>
        <w:tc>
          <w:tcPr>
            <w:tcW w:w="207" w:type="pct"/>
            <w:tcBorders>
              <w:top w:val="single" w:sz="8" w:space="0" w:color="00000A"/>
              <w:left w:val="nil"/>
              <w:bottom w:val="single" w:sz="8" w:space="0" w:color="00000A"/>
              <w:right w:val="single" w:sz="8" w:space="0" w:color="00000A"/>
            </w:tcBorders>
            <w:shd w:val="clear" w:color="000000" w:fill="FFFFFF"/>
            <w:vAlign w:val="center"/>
            <w:hideMark/>
          </w:tcPr>
          <w:p w14:paraId="2E407CAC"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0</w:t>
            </w:r>
          </w:p>
        </w:tc>
        <w:tc>
          <w:tcPr>
            <w:tcW w:w="222" w:type="pct"/>
            <w:tcBorders>
              <w:top w:val="single" w:sz="8" w:space="0" w:color="00000A"/>
              <w:left w:val="nil"/>
              <w:bottom w:val="single" w:sz="8" w:space="0" w:color="00000A"/>
              <w:right w:val="single" w:sz="8" w:space="0" w:color="00000A"/>
            </w:tcBorders>
            <w:shd w:val="clear" w:color="000000" w:fill="FFFFFF"/>
            <w:vAlign w:val="center"/>
            <w:hideMark/>
          </w:tcPr>
          <w:p w14:paraId="7AFB9012"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0</w:t>
            </w:r>
          </w:p>
        </w:tc>
        <w:tc>
          <w:tcPr>
            <w:tcW w:w="373" w:type="pct"/>
            <w:tcBorders>
              <w:top w:val="single" w:sz="8" w:space="0" w:color="00000A"/>
              <w:left w:val="nil"/>
              <w:bottom w:val="single" w:sz="8" w:space="0" w:color="00000A"/>
              <w:right w:val="single" w:sz="8" w:space="0" w:color="00000A"/>
            </w:tcBorders>
            <w:shd w:val="clear" w:color="000000" w:fill="FFFFFF"/>
            <w:vAlign w:val="center"/>
            <w:hideMark/>
          </w:tcPr>
          <w:p w14:paraId="1FD30E95"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8</w:t>
            </w:r>
          </w:p>
        </w:tc>
        <w:tc>
          <w:tcPr>
            <w:tcW w:w="221" w:type="pct"/>
            <w:tcBorders>
              <w:top w:val="single" w:sz="8" w:space="0" w:color="00000A"/>
              <w:left w:val="nil"/>
              <w:bottom w:val="single" w:sz="8" w:space="0" w:color="00000A"/>
              <w:right w:val="single" w:sz="8" w:space="0" w:color="00000A"/>
            </w:tcBorders>
            <w:shd w:val="clear" w:color="000000" w:fill="FFFFFF"/>
            <w:vAlign w:val="center"/>
            <w:hideMark/>
          </w:tcPr>
          <w:p w14:paraId="7EE3305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single" w:sz="8" w:space="0" w:color="00000A"/>
              <w:left w:val="nil"/>
              <w:bottom w:val="single" w:sz="8" w:space="0" w:color="00000A"/>
              <w:right w:val="single" w:sz="8" w:space="0" w:color="00000A"/>
            </w:tcBorders>
            <w:shd w:val="clear" w:color="000000" w:fill="FFFFFF"/>
            <w:vAlign w:val="center"/>
            <w:hideMark/>
          </w:tcPr>
          <w:p w14:paraId="6CC234A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single" w:sz="8" w:space="0" w:color="00000A"/>
              <w:left w:val="nil"/>
              <w:bottom w:val="single" w:sz="8" w:space="0" w:color="00000A"/>
              <w:right w:val="single" w:sz="8" w:space="0" w:color="00000A"/>
            </w:tcBorders>
            <w:shd w:val="clear" w:color="000000" w:fill="FFFFFF"/>
            <w:vAlign w:val="center"/>
            <w:hideMark/>
          </w:tcPr>
          <w:p w14:paraId="716AA33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single" w:sz="8" w:space="0" w:color="00000A"/>
              <w:left w:val="nil"/>
              <w:bottom w:val="single" w:sz="8" w:space="0" w:color="00000A"/>
              <w:right w:val="single" w:sz="8" w:space="0" w:color="00000A"/>
            </w:tcBorders>
            <w:shd w:val="clear" w:color="000000" w:fill="FFFFFF"/>
            <w:vAlign w:val="center"/>
            <w:hideMark/>
          </w:tcPr>
          <w:p w14:paraId="23053A6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single" w:sz="8" w:space="0" w:color="00000A"/>
              <w:left w:val="nil"/>
              <w:bottom w:val="single" w:sz="8" w:space="0" w:color="00000A"/>
              <w:right w:val="single" w:sz="8" w:space="0" w:color="00000A"/>
            </w:tcBorders>
            <w:shd w:val="clear" w:color="000000" w:fill="FFFFFF"/>
            <w:vAlign w:val="center"/>
            <w:hideMark/>
          </w:tcPr>
          <w:p w14:paraId="1A9E097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0EBB92D2"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216C3D18"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50707678"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(opći modul)</w:t>
            </w:r>
          </w:p>
        </w:tc>
        <w:tc>
          <w:tcPr>
            <w:tcW w:w="235" w:type="pct"/>
            <w:tcBorders>
              <w:top w:val="nil"/>
              <w:left w:val="nil"/>
              <w:bottom w:val="single" w:sz="8" w:space="0" w:color="00000A"/>
              <w:right w:val="single" w:sz="8" w:space="0" w:color="00000A"/>
            </w:tcBorders>
            <w:shd w:val="clear" w:color="000000" w:fill="FFFFFF"/>
            <w:vAlign w:val="center"/>
            <w:hideMark/>
          </w:tcPr>
          <w:p w14:paraId="057DAEA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41A1834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6C35E90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6B3967C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144F9DB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4D61DCD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3E61941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407A555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3028226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52B47E1B"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4CFC42E0"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049E7B3F"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(modul matematika)</w:t>
            </w:r>
          </w:p>
        </w:tc>
        <w:tc>
          <w:tcPr>
            <w:tcW w:w="235" w:type="pct"/>
            <w:tcBorders>
              <w:top w:val="nil"/>
              <w:left w:val="nil"/>
              <w:bottom w:val="single" w:sz="8" w:space="0" w:color="00000A"/>
              <w:right w:val="single" w:sz="8" w:space="0" w:color="00000A"/>
            </w:tcBorders>
            <w:shd w:val="clear" w:color="000000" w:fill="FFFFFF"/>
            <w:vAlign w:val="center"/>
            <w:hideMark/>
          </w:tcPr>
          <w:p w14:paraId="4EEADAA1"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22D23BE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76514949"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2775681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5E26E37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14F227E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28F1753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522A0CC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323913A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5A9259C9"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7156BCBB"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2793337E"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(modul bosanski jezik i književnost)</w:t>
            </w:r>
          </w:p>
        </w:tc>
        <w:tc>
          <w:tcPr>
            <w:tcW w:w="235" w:type="pct"/>
            <w:tcBorders>
              <w:top w:val="nil"/>
              <w:left w:val="nil"/>
              <w:bottom w:val="single" w:sz="8" w:space="0" w:color="00000A"/>
              <w:right w:val="single" w:sz="8" w:space="0" w:color="00000A"/>
            </w:tcBorders>
            <w:shd w:val="clear" w:color="000000" w:fill="FFFFFF"/>
            <w:vAlign w:val="center"/>
            <w:hideMark/>
          </w:tcPr>
          <w:p w14:paraId="552B2F6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74C773D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22B2DF2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4326FCD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49BE5D4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270D6E3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4949423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1A7F025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158997D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62B306A5"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3B8B4F95"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6A78DF9E"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(modul priroda i društvo)</w:t>
            </w:r>
          </w:p>
        </w:tc>
        <w:tc>
          <w:tcPr>
            <w:tcW w:w="235" w:type="pct"/>
            <w:tcBorders>
              <w:top w:val="nil"/>
              <w:left w:val="nil"/>
              <w:bottom w:val="single" w:sz="8" w:space="0" w:color="00000A"/>
              <w:right w:val="single" w:sz="8" w:space="0" w:color="00000A"/>
            </w:tcBorders>
            <w:shd w:val="clear" w:color="000000" w:fill="FFFFFF"/>
            <w:vAlign w:val="center"/>
            <w:hideMark/>
          </w:tcPr>
          <w:p w14:paraId="3A279E1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1CE8D59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2B55BCC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13389C8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7DD9A64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21CCFDB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502D013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699437E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7631771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4522F22C"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0912DEDB"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33FC3527"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(modul muzička kultura)</w:t>
            </w:r>
          </w:p>
        </w:tc>
        <w:tc>
          <w:tcPr>
            <w:tcW w:w="235" w:type="pct"/>
            <w:tcBorders>
              <w:top w:val="nil"/>
              <w:left w:val="nil"/>
              <w:bottom w:val="single" w:sz="8" w:space="0" w:color="00000A"/>
              <w:right w:val="single" w:sz="8" w:space="0" w:color="00000A"/>
            </w:tcBorders>
            <w:shd w:val="clear" w:color="000000" w:fill="FFFFFF"/>
            <w:vAlign w:val="center"/>
            <w:hideMark/>
          </w:tcPr>
          <w:p w14:paraId="6D8FD87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4270D32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7D62662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42F5A2D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6475B0D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120EA0B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5638808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50A83C3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611A32F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70FA284D"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68B148CA"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7442602C"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(modul likovna kultura)</w:t>
            </w:r>
          </w:p>
        </w:tc>
        <w:tc>
          <w:tcPr>
            <w:tcW w:w="235" w:type="pct"/>
            <w:tcBorders>
              <w:top w:val="nil"/>
              <w:left w:val="nil"/>
              <w:bottom w:val="single" w:sz="8" w:space="0" w:color="00000A"/>
              <w:right w:val="single" w:sz="8" w:space="0" w:color="00000A"/>
            </w:tcBorders>
            <w:shd w:val="clear" w:color="000000" w:fill="FFFFFF"/>
            <w:vAlign w:val="center"/>
            <w:hideMark/>
          </w:tcPr>
          <w:p w14:paraId="31705C51"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3E924B4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0D5F5B1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1E36F30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3D1518D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6D66179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00A4CE6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4D8E5241"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67F65A7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54CD056C" w14:textId="77777777" w:rsidTr="00E42F8A">
        <w:trPr>
          <w:trHeight w:val="525"/>
        </w:trPr>
        <w:tc>
          <w:tcPr>
            <w:tcW w:w="214" w:type="pct"/>
            <w:vMerge/>
            <w:tcBorders>
              <w:top w:val="nil"/>
              <w:left w:val="single" w:sz="8" w:space="0" w:color="00000A"/>
              <w:bottom w:val="single" w:sz="8" w:space="0" w:color="00000A"/>
              <w:right w:val="single" w:sz="8" w:space="0" w:color="00000A"/>
            </w:tcBorders>
            <w:vAlign w:val="center"/>
            <w:hideMark/>
          </w:tcPr>
          <w:p w14:paraId="47E90955"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5217E95B"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Savremeni metodički pravci u razrednoj nastavi (modul tjelesni i zdravstveni odgoj)</w:t>
            </w:r>
          </w:p>
        </w:tc>
        <w:tc>
          <w:tcPr>
            <w:tcW w:w="235" w:type="pct"/>
            <w:tcBorders>
              <w:top w:val="nil"/>
              <w:left w:val="nil"/>
              <w:bottom w:val="single" w:sz="8" w:space="0" w:color="00000A"/>
              <w:right w:val="single" w:sz="8" w:space="0" w:color="00000A"/>
            </w:tcBorders>
            <w:shd w:val="clear" w:color="000000" w:fill="FFFFFF"/>
            <w:vAlign w:val="center"/>
            <w:hideMark/>
          </w:tcPr>
          <w:p w14:paraId="7A601BF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207" w:type="pct"/>
            <w:tcBorders>
              <w:top w:val="nil"/>
              <w:left w:val="nil"/>
              <w:bottom w:val="single" w:sz="8" w:space="0" w:color="00000A"/>
              <w:right w:val="single" w:sz="8" w:space="0" w:color="00000A"/>
            </w:tcBorders>
            <w:shd w:val="clear" w:color="000000" w:fill="FFFFFF"/>
            <w:vAlign w:val="center"/>
            <w:hideMark/>
          </w:tcPr>
          <w:p w14:paraId="541E3071"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25354B2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0891B4F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58D7793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5D51E98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2A78C2E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75D8D540"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1A79FC3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52F36443" w14:textId="77777777" w:rsidTr="00E42F8A">
        <w:trPr>
          <w:trHeight w:val="289"/>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5855D25B"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2</w:t>
            </w:r>
          </w:p>
        </w:tc>
        <w:tc>
          <w:tcPr>
            <w:tcW w:w="2196" w:type="pct"/>
            <w:tcBorders>
              <w:top w:val="nil"/>
              <w:left w:val="nil"/>
              <w:bottom w:val="single" w:sz="8" w:space="0" w:color="00000A"/>
              <w:right w:val="single" w:sz="8" w:space="0" w:color="00000A"/>
            </w:tcBorders>
            <w:shd w:val="clear" w:color="000000" w:fill="C0C0C0"/>
            <w:vAlign w:val="center"/>
            <w:hideMark/>
          </w:tcPr>
          <w:p w14:paraId="6F73C9E4"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Metodologija pedagoških istraživanja u razrednoj nastavi</w:t>
            </w:r>
          </w:p>
        </w:tc>
        <w:tc>
          <w:tcPr>
            <w:tcW w:w="235" w:type="pct"/>
            <w:tcBorders>
              <w:top w:val="nil"/>
              <w:left w:val="nil"/>
              <w:bottom w:val="single" w:sz="8" w:space="0" w:color="00000A"/>
              <w:right w:val="single" w:sz="8" w:space="0" w:color="00000A"/>
            </w:tcBorders>
            <w:shd w:val="clear" w:color="000000" w:fill="FFFFFF"/>
            <w:vAlign w:val="center"/>
            <w:hideMark/>
          </w:tcPr>
          <w:p w14:paraId="4815320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2</w:t>
            </w:r>
          </w:p>
        </w:tc>
        <w:tc>
          <w:tcPr>
            <w:tcW w:w="207" w:type="pct"/>
            <w:tcBorders>
              <w:top w:val="nil"/>
              <w:left w:val="nil"/>
              <w:bottom w:val="single" w:sz="8" w:space="0" w:color="00000A"/>
              <w:right w:val="single" w:sz="8" w:space="0" w:color="00000A"/>
            </w:tcBorders>
            <w:shd w:val="clear" w:color="000000" w:fill="FFFFFF"/>
            <w:vAlign w:val="center"/>
            <w:hideMark/>
          </w:tcPr>
          <w:p w14:paraId="702E113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325815F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1</w:t>
            </w:r>
          </w:p>
        </w:tc>
        <w:tc>
          <w:tcPr>
            <w:tcW w:w="373" w:type="pct"/>
            <w:tcBorders>
              <w:top w:val="nil"/>
              <w:left w:val="nil"/>
              <w:bottom w:val="single" w:sz="8" w:space="0" w:color="00000A"/>
              <w:right w:val="single" w:sz="8" w:space="0" w:color="00000A"/>
            </w:tcBorders>
            <w:shd w:val="clear" w:color="000000" w:fill="FFFFFF"/>
            <w:vAlign w:val="center"/>
            <w:hideMark/>
          </w:tcPr>
          <w:p w14:paraId="784EB529"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5</w:t>
            </w:r>
          </w:p>
        </w:tc>
        <w:tc>
          <w:tcPr>
            <w:tcW w:w="221" w:type="pct"/>
            <w:tcBorders>
              <w:top w:val="nil"/>
              <w:left w:val="nil"/>
              <w:bottom w:val="single" w:sz="8" w:space="0" w:color="00000A"/>
              <w:right w:val="single" w:sz="8" w:space="0" w:color="00000A"/>
            </w:tcBorders>
            <w:shd w:val="clear" w:color="000000" w:fill="FFFFFF"/>
            <w:vAlign w:val="center"/>
            <w:hideMark/>
          </w:tcPr>
          <w:p w14:paraId="7E88D45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6246DD8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53AE633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6421B5AF"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7C43DFF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4A7EE856" w14:textId="77777777" w:rsidTr="00E42F8A">
        <w:trPr>
          <w:trHeight w:val="330"/>
        </w:trPr>
        <w:tc>
          <w:tcPr>
            <w:tcW w:w="214" w:type="pct"/>
            <w:tcBorders>
              <w:top w:val="nil"/>
              <w:left w:val="single" w:sz="8" w:space="0" w:color="00000A"/>
              <w:bottom w:val="nil"/>
              <w:right w:val="nil"/>
            </w:tcBorders>
            <w:shd w:val="clear" w:color="000000" w:fill="C0C0C0"/>
            <w:vAlign w:val="center"/>
            <w:hideMark/>
          </w:tcPr>
          <w:p w14:paraId="5E5A4943"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3</w:t>
            </w:r>
          </w:p>
        </w:tc>
        <w:tc>
          <w:tcPr>
            <w:tcW w:w="2196"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48B970E5"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Kurikulum razredne nastave</w:t>
            </w:r>
          </w:p>
        </w:tc>
        <w:tc>
          <w:tcPr>
            <w:tcW w:w="235" w:type="pct"/>
            <w:tcBorders>
              <w:top w:val="nil"/>
              <w:left w:val="nil"/>
              <w:bottom w:val="single" w:sz="8" w:space="0" w:color="00000A"/>
              <w:right w:val="single" w:sz="8" w:space="0" w:color="00000A"/>
            </w:tcBorders>
            <w:shd w:val="clear" w:color="000000" w:fill="FFFFFF"/>
            <w:vAlign w:val="center"/>
            <w:hideMark/>
          </w:tcPr>
          <w:p w14:paraId="0D2CEE11"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2</w:t>
            </w:r>
          </w:p>
        </w:tc>
        <w:tc>
          <w:tcPr>
            <w:tcW w:w="207" w:type="pct"/>
            <w:tcBorders>
              <w:top w:val="nil"/>
              <w:left w:val="nil"/>
              <w:bottom w:val="single" w:sz="8" w:space="0" w:color="00000A"/>
              <w:right w:val="single" w:sz="8" w:space="0" w:color="00000A"/>
            </w:tcBorders>
            <w:shd w:val="clear" w:color="000000" w:fill="FFFFFF"/>
            <w:vAlign w:val="center"/>
            <w:hideMark/>
          </w:tcPr>
          <w:p w14:paraId="0FB5B2B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48967E6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507B564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5</w:t>
            </w:r>
          </w:p>
        </w:tc>
        <w:tc>
          <w:tcPr>
            <w:tcW w:w="221" w:type="pct"/>
            <w:tcBorders>
              <w:top w:val="nil"/>
              <w:left w:val="nil"/>
              <w:bottom w:val="single" w:sz="8" w:space="0" w:color="00000A"/>
              <w:right w:val="single" w:sz="8" w:space="0" w:color="00000A"/>
            </w:tcBorders>
            <w:shd w:val="clear" w:color="000000" w:fill="FFFFFF"/>
            <w:vAlign w:val="center"/>
            <w:hideMark/>
          </w:tcPr>
          <w:p w14:paraId="26A907F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3DA2FDA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30E9934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0BC32F89"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5A03451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51A237A8" w14:textId="77777777" w:rsidTr="00E42F8A">
        <w:trPr>
          <w:trHeight w:val="525"/>
        </w:trPr>
        <w:tc>
          <w:tcPr>
            <w:tcW w:w="214"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01A408AF"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4</w:t>
            </w:r>
          </w:p>
        </w:tc>
        <w:tc>
          <w:tcPr>
            <w:tcW w:w="2196" w:type="pct"/>
            <w:tcBorders>
              <w:top w:val="nil"/>
              <w:left w:val="nil"/>
              <w:bottom w:val="single" w:sz="8" w:space="0" w:color="00000A"/>
              <w:right w:val="single" w:sz="8" w:space="0" w:color="00000A"/>
            </w:tcBorders>
            <w:shd w:val="clear" w:color="000000" w:fill="C0C0C0"/>
            <w:vAlign w:val="center"/>
            <w:hideMark/>
          </w:tcPr>
          <w:p w14:paraId="0CEDC219"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Didaktičko-metodički aspekti rada sa učenicima s posebnim odgojno-obrazovnim potrebama</w:t>
            </w:r>
          </w:p>
        </w:tc>
        <w:tc>
          <w:tcPr>
            <w:tcW w:w="235" w:type="pct"/>
            <w:tcBorders>
              <w:top w:val="nil"/>
              <w:left w:val="nil"/>
              <w:bottom w:val="single" w:sz="8" w:space="0" w:color="00000A"/>
              <w:right w:val="single" w:sz="8" w:space="0" w:color="00000A"/>
            </w:tcBorders>
            <w:shd w:val="clear" w:color="000000" w:fill="FFFFFF"/>
            <w:vAlign w:val="center"/>
            <w:hideMark/>
          </w:tcPr>
          <w:p w14:paraId="183BE61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2</w:t>
            </w:r>
          </w:p>
        </w:tc>
        <w:tc>
          <w:tcPr>
            <w:tcW w:w="207" w:type="pct"/>
            <w:tcBorders>
              <w:top w:val="nil"/>
              <w:left w:val="nil"/>
              <w:bottom w:val="single" w:sz="8" w:space="0" w:color="00000A"/>
              <w:right w:val="single" w:sz="8" w:space="0" w:color="00000A"/>
            </w:tcBorders>
            <w:shd w:val="clear" w:color="000000" w:fill="FFFFFF"/>
            <w:vAlign w:val="center"/>
            <w:hideMark/>
          </w:tcPr>
          <w:p w14:paraId="4CF7D23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5A4985B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519B1F3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4</w:t>
            </w:r>
          </w:p>
        </w:tc>
        <w:tc>
          <w:tcPr>
            <w:tcW w:w="221" w:type="pct"/>
            <w:tcBorders>
              <w:top w:val="nil"/>
              <w:left w:val="nil"/>
              <w:bottom w:val="single" w:sz="8" w:space="0" w:color="00000A"/>
              <w:right w:val="single" w:sz="8" w:space="0" w:color="00000A"/>
            </w:tcBorders>
            <w:shd w:val="clear" w:color="000000" w:fill="FFFFFF"/>
            <w:vAlign w:val="center"/>
            <w:hideMark/>
          </w:tcPr>
          <w:p w14:paraId="470925C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44FAD78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662B0B2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1C58422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00EE50E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17274882" w14:textId="77777777" w:rsidTr="00E42F8A">
        <w:trPr>
          <w:trHeight w:val="525"/>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573E1966"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5</w:t>
            </w:r>
          </w:p>
        </w:tc>
        <w:tc>
          <w:tcPr>
            <w:tcW w:w="2196" w:type="pct"/>
            <w:tcBorders>
              <w:top w:val="nil"/>
              <w:left w:val="nil"/>
              <w:bottom w:val="single" w:sz="8" w:space="0" w:color="00000A"/>
              <w:right w:val="single" w:sz="8" w:space="0" w:color="00000A"/>
            </w:tcBorders>
            <w:shd w:val="clear" w:color="000000" w:fill="C0C0C0"/>
            <w:vAlign w:val="center"/>
            <w:hideMark/>
          </w:tcPr>
          <w:p w14:paraId="04613C8B"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Psihologija obrazovanja: spoznajno-motivacijsko-socijalni procesi</w:t>
            </w:r>
          </w:p>
        </w:tc>
        <w:tc>
          <w:tcPr>
            <w:tcW w:w="235" w:type="pct"/>
            <w:tcBorders>
              <w:top w:val="nil"/>
              <w:left w:val="nil"/>
              <w:bottom w:val="single" w:sz="8" w:space="0" w:color="00000A"/>
              <w:right w:val="single" w:sz="8" w:space="0" w:color="00000A"/>
            </w:tcBorders>
            <w:shd w:val="clear" w:color="000000" w:fill="FFFFFF"/>
            <w:vAlign w:val="center"/>
            <w:hideMark/>
          </w:tcPr>
          <w:p w14:paraId="215C55D9"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2</w:t>
            </w:r>
          </w:p>
        </w:tc>
        <w:tc>
          <w:tcPr>
            <w:tcW w:w="207" w:type="pct"/>
            <w:tcBorders>
              <w:top w:val="nil"/>
              <w:left w:val="nil"/>
              <w:bottom w:val="single" w:sz="8" w:space="0" w:color="00000A"/>
              <w:right w:val="single" w:sz="8" w:space="0" w:color="00000A"/>
            </w:tcBorders>
            <w:shd w:val="clear" w:color="000000" w:fill="FFFFFF"/>
            <w:vAlign w:val="center"/>
            <w:hideMark/>
          </w:tcPr>
          <w:p w14:paraId="6E5625E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79F8A7A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53443CA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4</w:t>
            </w:r>
          </w:p>
        </w:tc>
        <w:tc>
          <w:tcPr>
            <w:tcW w:w="221" w:type="pct"/>
            <w:tcBorders>
              <w:top w:val="nil"/>
              <w:left w:val="nil"/>
              <w:bottom w:val="single" w:sz="8" w:space="0" w:color="00000A"/>
              <w:right w:val="single" w:sz="8" w:space="0" w:color="00000A"/>
            </w:tcBorders>
            <w:shd w:val="clear" w:color="000000" w:fill="FFFFFF"/>
            <w:vAlign w:val="center"/>
            <w:hideMark/>
          </w:tcPr>
          <w:p w14:paraId="7BD8D40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484ACAD6"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785459D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5708899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7D934E14"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53732F04" w14:textId="77777777" w:rsidTr="00E42F8A">
        <w:trPr>
          <w:trHeight w:val="315"/>
        </w:trPr>
        <w:tc>
          <w:tcPr>
            <w:tcW w:w="214" w:type="pct"/>
            <w:vMerge w:val="restart"/>
            <w:tcBorders>
              <w:top w:val="single" w:sz="8" w:space="0" w:color="00000A"/>
              <w:left w:val="single" w:sz="4" w:space="0" w:color="auto"/>
              <w:bottom w:val="single" w:sz="8" w:space="0" w:color="000000"/>
              <w:right w:val="single" w:sz="8" w:space="0" w:color="00000A"/>
            </w:tcBorders>
            <w:shd w:val="clear" w:color="000000" w:fill="C0C0C0"/>
            <w:vAlign w:val="center"/>
            <w:hideMark/>
          </w:tcPr>
          <w:p w14:paraId="591564CA"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6</w:t>
            </w:r>
          </w:p>
        </w:tc>
        <w:tc>
          <w:tcPr>
            <w:tcW w:w="2196" w:type="pct"/>
            <w:tcBorders>
              <w:top w:val="nil"/>
              <w:left w:val="nil"/>
              <w:bottom w:val="single" w:sz="8" w:space="0" w:color="00000A"/>
              <w:right w:val="single" w:sz="8" w:space="0" w:color="00000A"/>
            </w:tcBorders>
            <w:shd w:val="clear" w:color="000000" w:fill="C0C0C0"/>
            <w:vAlign w:val="center"/>
            <w:hideMark/>
          </w:tcPr>
          <w:p w14:paraId="24C870C0"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 xml:space="preserve">Jezik, književnost i kultura </w:t>
            </w:r>
          </w:p>
        </w:tc>
        <w:tc>
          <w:tcPr>
            <w:tcW w:w="235" w:type="pct"/>
            <w:tcBorders>
              <w:top w:val="nil"/>
              <w:left w:val="nil"/>
              <w:bottom w:val="single" w:sz="8" w:space="0" w:color="00000A"/>
              <w:right w:val="single" w:sz="8" w:space="0" w:color="00000A"/>
            </w:tcBorders>
            <w:shd w:val="clear" w:color="000000" w:fill="FFFFFF"/>
            <w:vAlign w:val="center"/>
            <w:hideMark/>
          </w:tcPr>
          <w:p w14:paraId="389A47A6"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4</w:t>
            </w:r>
          </w:p>
        </w:tc>
        <w:tc>
          <w:tcPr>
            <w:tcW w:w="207" w:type="pct"/>
            <w:tcBorders>
              <w:top w:val="nil"/>
              <w:left w:val="nil"/>
              <w:bottom w:val="single" w:sz="8" w:space="0" w:color="00000A"/>
              <w:right w:val="single" w:sz="8" w:space="0" w:color="00000A"/>
            </w:tcBorders>
            <w:shd w:val="clear" w:color="000000" w:fill="FFFFFF"/>
            <w:vAlign w:val="center"/>
            <w:hideMark/>
          </w:tcPr>
          <w:p w14:paraId="11BB733D"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5F40AD05"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4F3A8C0E"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4</w:t>
            </w:r>
          </w:p>
        </w:tc>
        <w:tc>
          <w:tcPr>
            <w:tcW w:w="221" w:type="pct"/>
            <w:tcBorders>
              <w:top w:val="nil"/>
              <w:left w:val="nil"/>
              <w:bottom w:val="single" w:sz="8" w:space="0" w:color="00000A"/>
              <w:right w:val="single" w:sz="8" w:space="0" w:color="00000A"/>
            </w:tcBorders>
            <w:shd w:val="clear" w:color="000000" w:fill="FFFFFF"/>
            <w:vAlign w:val="center"/>
            <w:hideMark/>
          </w:tcPr>
          <w:p w14:paraId="141BDCDD"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0BF4D3B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4A6AED9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032AB3F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184613D2"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0CC9F24D" w14:textId="77777777" w:rsidTr="00E42F8A">
        <w:trPr>
          <w:trHeight w:val="525"/>
        </w:trPr>
        <w:tc>
          <w:tcPr>
            <w:tcW w:w="214" w:type="pct"/>
            <w:vMerge/>
            <w:tcBorders>
              <w:top w:val="single" w:sz="8" w:space="0" w:color="000000"/>
              <w:left w:val="single" w:sz="4" w:space="0" w:color="auto"/>
              <w:bottom w:val="single" w:sz="8" w:space="0" w:color="000000"/>
              <w:right w:val="single" w:sz="8" w:space="0" w:color="00000A"/>
            </w:tcBorders>
            <w:vAlign w:val="center"/>
            <w:hideMark/>
          </w:tcPr>
          <w:p w14:paraId="04DF8120"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0D6965D8"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Jezik, književnost i kultura (modul bosanskohercegovačka književnost i kultura)</w:t>
            </w:r>
          </w:p>
        </w:tc>
        <w:tc>
          <w:tcPr>
            <w:tcW w:w="235" w:type="pct"/>
            <w:tcBorders>
              <w:top w:val="nil"/>
              <w:left w:val="nil"/>
              <w:bottom w:val="single" w:sz="8" w:space="0" w:color="00000A"/>
              <w:right w:val="single" w:sz="8" w:space="0" w:color="00000A"/>
            </w:tcBorders>
            <w:shd w:val="clear" w:color="000000" w:fill="FFFFFF"/>
            <w:vAlign w:val="center"/>
            <w:hideMark/>
          </w:tcPr>
          <w:p w14:paraId="1F74D24F"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2</w:t>
            </w:r>
          </w:p>
        </w:tc>
        <w:tc>
          <w:tcPr>
            <w:tcW w:w="207" w:type="pct"/>
            <w:tcBorders>
              <w:top w:val="nil"/>
              <w:left w:val="nil"/>
              <w:bottom w:val="single" w:sz="8" w:space="0" w:color="00000A"/>
              <w:right w:val="single" w:sz="8" w:space="0" w:color="00000A"/>
            </w:tcBorders>
            <w:shd w:val="clear" w:color="000000" w:fill="FFFFFF"/>
            <w:vAlign w:val="center"/>
            <w:hideMark/>
          </w:tcPr>
          <w:p w14:paraId="5FB4D51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375F127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555453E5"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1F234AE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27FDBAD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4BF6918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4D3A527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517B932C"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086B3F7E" w14:textId="77777777" w:rsidTr="00E42F8A">
        <w:trPr>
          <w:trHeight w:val="315"/>
        </w:trPr>
        <w:tc>
          <w:tcPr>
            <w:tcW w:w="214" w:type="pct"/>
            <w:vMerge/>
            <w:tcBorders>
              <w:top w:val="single" w:sz="8" w:space="0" w:color="000000"/>
              <w:left w:val="single" w:sz="4" w:space="0" w:color="auto"/>
              <w:bottom w:val="single" w:sz="8" w:space="0" w:color="000000"/>
              <w:right w:val="single" w:sz="8" w:space="0" w:color="00000A"/>
            </w:tcBorders>
            <w:vAlign w:val="center"/>
            <w:hideMark/>
          </w:tcPr>
          <w:p w14:paraId="3A613C5B"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p>
        </w:tc>
        <w:tc>
          <w:tcPr>
            <w:tcW w:w="2196" w:type="pct"/>
            <w:tcBorders>
              <w:top w:val="nil"/>
              <w:left w:val="nil"/>
              <w:bottom w:val="single" w:sz="8" w:space="0" w:color="00000A"/>
              <w:right w:val="single" w:sz="8" w:space="0" w:color="00000A"/>
            </w:tcBorders>
            <w:shd w:val="clear" w:color="000000" w:fill="C0C0C0"/>
            <w:vAlign w:val="center"/>
            <w:hideMark/>
          </w:tcPr>
          <w:p w14:paraId="3F55345E" w14:textId="77777777" w:rsidR="00E42F8A" w:rsidRPr="00E42F8A" w:rsidRDefault="00E42F8A" w:rsidP="00E42F8A">
            <w:pPr>
              <w:spacing w:after="0" w:line="240" w:lineRule="auto"/>
              <w:rPr>
                <w:rFonts w:ascii="Arial" w:eastAsia="Times New Roman" w:hAnsi="Arial" w:cs="Arial"/>
                <w:color w:val="000000"/>
                <w:sz w:val="20"/>
                <w:szCs w:val="20"/>
              </w:rPr>
            </w:pPr>
            <w:r w:rsidRPr="00E42F8A">
              <w:rPr>
                <w:rFonts w:ascii="Arial" w:eastAsia="Times New Roman" w:hAnsi="Arial" w:cs="Arial"/>
                <w:color w:val="000000"/>
                <w:sz w:val="20"/>
                <w:szCs w:val="20"/>
              </w:rPr>
              <w:t>Jezik, književnost i kultura (modul jezik i kultura)</w:t>
            </w:r>
          </w:p>
        </w:tc>
        <w:tc>
          <w:tcPr>
            <w:tcW w:w="235" w:type="pct"/>
            <w:tcBorders>
              <w:top w:val="nil"/>
              <w:left w:val="nil"/>
              <w:bottom w:val="single" w:sz="8" w:space="0" w:color="00000A"/>
              <w:right w:val="single" w:sz="8" w:space="0" w:color="00000A"/>
            </w:tcBorders>
            <w:shd w:val="clear" w:color="000000" w:fill="FFFFFF"/>
            <w:vAlign w:val="center"/>
            <w:hideMark/>
          </w:tcPr>
          <w:p w14:paraId="42C6D4A9"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2</w:t>
            </w:r>
          </w:p>
        </w:tc>
        <w:tc>
          <w:tcPr>
            <w:tcW w:w="207" w:type="pct"/>
            <w:tcBorders>
              <w:top w:val="nil"/>
              <w:left w:val="nil"/>
              <w:bottom w:val="single" w:sz="8" w:space="0" w:color="00000A"/>
              <w:right w:val="single" w:sz="8" w:space="0" w:color="00000A"/>
            </w:tcBorders>
            <w:shd w:val="clear" w:color="000000" w:fill="FFFFFF"/>
            <w:vAlign w:val="center"/>
            <w:hideMark/>
          </w:tcPr>
          <w:p w14:paraId="60D9416B"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222" w:type="pct"/>
            <w:tcBorders>
              <w:top w:val="nil"/>
              <w:left w:val="nil"/>
              <w:bottom w:val="single" w:sz="8" w:space="0" w:color="00000A"/>
              <w:right w:val="single" w:sz="8" w:space="0" w:color="00000A"/>
            </w:tcBorders>
            <w:shd w:val="clear" w:color="000000" w:fill="FFFFFF"/>
            <w:vAlign w:val="center"/>
            <w:hideMark/>
          </w:tcPr>
          <w:p w14:paraId="09AF808A"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0</w:t>
            </w:r>
          </w:p>
        </w:tc>
        <w:tc>
          <w:tcPr>
            <w:tcW w:w="373" w:type="pct"/>
            <w:tcBorders>
              <w:top w:val="nil"/>
              <w:left w:val="nil"/>
              <w:bottom w:val="single" w:sz="8" w:space="0" w:color="00000A"/>
              <w:right w:val="single" w:sz="8" w:space="0" w:color="00000A"/>
            </w:tcBorders>
            <w:shd w:val="clear" w:color="000000" w:fill="FFFFFF"/>
            <w:vAlign w:val="center"/>
            <w:hideMark/>
          </w:tcPr>
          <w:p w14:paraId="2CE2D95E"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15B9BD9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1" w:type="pct"/>
            <w:tcBorders>
              <w:top w:val="nil"/>
              <w:left w:val="nil"/>
              <w:bottom w:val="single" w:sz="8" w:space="0" w:color="00000A"/>
              <w:right w:val="single" w:sz="8" w:space="0" w:color="00000A"/>
            </w:tcBorders>
            <w:shd w:val="clear" w:color="000000" w:fill="FFFFFF"/>
            <w:vAlign w:val="center"/>
            <w:hideMark/>
          </w:tcPr>
          <w:p w14:paraId="11AA5C63"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223" w:type="pct"/>
            <w:tcBorders>
              <w:top w:val="nil"/>
              <w:left w:val="nil"/>
              <w:bottom w:val="single" w:sz="8" w:space="0" w:color="00000A"/>
              <w:right w:val="single" w:sz="8" w:space="0" w:color="00000A"/>
            </w:tcBorders>
            <w:shd w:val="clear" w:color="000000" w:fill="FFFFFF"/>
            <w:vAlign w:val="center"/>
            <w:hideMark/>
          </w:tcPr>
          <w:p w14:paraId="4FA70D58"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514" w:type="pct"/>
            <w:tcBorders>
              <w:top w:val="nil"/>
              <w:left w:val="nil"/>
              <w:bottom w:val="single" w:sz="8" w:space="0" w:color="00000A"/>
              <w:right w:val="single" w:sz="8" w:space="0" w:color="00000A"/>
            </w:tcBorders>
            <w:shd w:val="clear" w:color="000000" w:fill="FFFFFF"/>
            <w:vAlign w:val="center"/>
            <w:hideMark/>
          </w:tcPr>
          <w:p w14:paraId="56B7B87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c>
          <w:tcPr>
            <w:tcW w:w="373" w:type="pct"/>
            <w:tcBorders>
              <w:top w:val="nil"/>
              <w:left w:val="nil"/>
              <w:bottom w:val="single" w:sz="8" w:space="0" w:color="00000A"/>
              <w:right w:val="single" w:sz="8" w:space="0" w:color="00000A"/>
            </w:tcBorders>
            <w:shd w:val="clear" w:color="000000" w:fill="FFFFFF"/>
            <w:vAlign w:val="center"/>
            <w:hideMark/>
          </w:tcPr>
          <w:p w14:paraId="612CA2B7" w14:textId="77777777" w:rsidR="00E42F8A" w:rsidRPr="00E42F8A" w:rsidRDefault="00E42F8A" w:rsidP="00E42F8A">
            <w:pPr>
              <w:spacing w:after="0" w:line="240" w:lineRule="auto"/>
              <w:jc w:val="center"/>
              <w:rPr>
                <w:rFonts w:ascii="Arial" w:eastAsia="Times New Roman" w:hAnsi="Arial" w:cs="Arial"/>
                <w:color w:val="000000"/>
                <w:sz w:val="20"/>
                <w:szCs w:val="20"/>
              </w:rPr>
            </w:pPr>
            <w:r w:rsidRPr="00E42F8A">
              <w:rPr>
                <w:rFonts w:ascii="Arial" w:eastAsia="Times New Roman" w:hAnsi="Arial" w:cs="Arial"/>
                <w:color w:val="000000"/>
                <w:sz w:val="20"/>
                <w:szCs w:val="20"/>
              </w:rPr>
              <w:t> </w:t>
            </w:r>
          </w:p>
        </w:tc>
      </w:tr>
      <w:tr w:rsidR="00E42F8A" w:rsidRPr="00E42F8A" w14:paraId="726C9064" w14:textId="77777777" w:rsidTr="00E42F8A">
        <w:trPr>
          <w:trHeight w:val="330"/>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156F85AA"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7</w:t>
            </w:r>
          </w:p>
        </w:tc>
        <w:tc>
          <w:tcPr>
            <w:tcW w:w="2196" w:type="pct"/>
            <w:tcBorders>
              <w:top w:val="nil"/>
              <w:left w:val="nil"/>
              <w:bottom w:val="single" w:sz="8" w:space="0" w:color="00000A"/>
              <w:right w:val="single" w:sz="8" w:space="0" w:color="00000A"/>
            </w:tcBorders>
            <w:shd w:val="clear" w:color="000000" w:fill="C0C0C0"/>
            <w:vAlign w:val="center"/>
            <w:hideMark/>
          </w:tcPr>
          <w:p w14:paraId="726789C5" w14:textId="77777777" w:rsidR="00E42F8A" w:rsidRPr="00E42F8A" w:rsidRDefault="00E42F8A" w:rsidP="00E42F8A">
            <w:pPr>
              <w:spacing w:after="0" w:line="240" w:lineRule="auto"/>
              <w:rPr>
                <w:rFonts w:ascii="Arial" w:eastAsia="Times New Roman" w:hAnsi="Arial" w:cs="Arial"/>
                <w:sz w:val="20"/>
                <w:szCs w:val="20"/>
              </w:rPr>
            </w:pPr>
            <w:r w:rsidRPr="00E42F8A">
              <w:rPr>
                <w:rFonts w:ascii="Arial" w:eastAsia="Times New Roman" w:hAnsi="Arial" w:cs="Arial"/>
                <w:sz w:val="20"/>
                <w:szCs w:val="20"/>
              </w:rPr>
              <w:t>Završni magistraski rad*</w:t>
            </w:r>
          </w:p>
        </w:tc>
        <w:tc>
          <w:tcPr>
            <w:tcW w:w="235" w:type="pct"/>
            <w:tcBorders>
              <w:top w:val="nil"/>
              <w:left w:val="nil"/>
              <w:bottom w:val="single" w:sz="8" w:space="0" w:color="00000A"/>
              <w:right w:val="single" w:sz="8" w:space="0" w:color="00000A"/>
            </w:tcBorders>
            <w:shd w:val="clear" w:color="000000" w:fill="FFFFFF"/>
            <w:vAlign w:val="center"/>
            <w:hideMark/>
          </w:tcPr>
          <w:p w14:paraId="091D418E"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207" w:type="pct"/>
            <w:tcBorders>
              <w:top w:val="nil"/>
              <w:left w:val="nil"/>
              <w:bottom w:val="single" w:sz="8" w:space="0" w:color="00000A"/>
              <w:right w:val="single" w:sz="8" w:space="0" w:color="00000A"/>
            </w:tcBorders>
            <w:shd w:val="clear" w:color="000000" w:fill="FFFFFF"/>
            <w:vAlign w:val="center"/>
            <w:hideMark/>
          </w:tcPr>
          <w:p w14:paraId="4268A925"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222" w:type="pct"/>
            <w:tcBorders>
              <w:top w:val="nil"/>
              <w:left w:val="nil"/>
              <w:bottom w:val="single" w:sz="8" w:space="0" w:color="00000A"/>
              <w:right w:val="single" w:sz="8" w:space="0" w:color="00000A"/>
            </w:tcBorders>
            <w:shd w:val="clear" w:color="000000" w:fill="FFFFFF"/>
            <w:vAlign w:val="center"/>
            <w:hideMark/>
          </w:tcPr>
          <w:p w14:paraId="442DD200"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373" w:type="pct"/>
            <w:tcBorders>
              <w:top w:val="nil"/>
              <w:left w:val="nil"/>
              <w:bottom w:val="nil"/>
              <w:right w:val="single" w:sz="8" w:space="0" w:color="00000A"/>
            </w:tcBorders>
            <w:shd w:val="clear" w:color="000000" w:fill="FFFFFF"/>
            <w:vAlign w:val="center"/>
            <w:hideMark/>
          </w:tcPr>
          <w:p w14:paraId="2CDE1082"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221" w:type="pct"/>
            <w:tcBorders>
              <w:top w:val="nil"/>
              <w:left w:val="nil"/>
              <w:bottom w:val="nil"/>
              <w:right w:val="single" w:sz="8" w:space="0" w:color="00000A"/>
            </w:tcBorders>
            <w:shd w:val="clear" w:color="000000" w:fill="FFFFFF"/>
            <w:vAlign w:val="center"/>
            <w:hideMark/>
          </w:tcPr>
          <w:p w14:paraId="5E2C2224"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221" w:type="pct"/>
            <w:tcBorders>
              <w:top w:val="nil"/>
              <w:left w:val="nil"/>
              <w:bottom w:val="nil"/>
              <w:right w:val="single" w:sz="8" w:space="0" w:color="00000A"/>
            </w:tcBorders>
            <w:shd w:val="clear" w:color="000000" w:fill="FFFFFF"/>
            <w:vAlign w:val="center"/>
            <w:hideMark/>
          </w:tcPr>
          <w:p w14:paraId="5E26B3E4"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223" w:type="pct"/>
            <w:tcBorders>
              <w:top w:val="nil"/>
              <w:left w:val="nil"/>
              <w:bottom w:val="nil"/>
              <w:right w:val="single" w:sz="8" w:space="0" w:color="00000A"/>
            </w:tcBorders>
            <w:shd w:val="clear" w:color="000000" w:fill="FFFFFF"/>
            <w:vAlign w:val="center"/>
            <w:hideMark/>
          </w:tcPr>
          <w:p w14:paraId="0DD0127D" w14:textId="77777777" w:rsidR="00E42F8A" w:rsidRPr="00E42F8A" w:rsidRDefault="00E42F8A" w:rsidP="00E42F8A">
            <w:pPr>
              <w:spacing w:after="0" w:line="240" w:lineRule="auto"/>
              <w:jc w:val="center"/>
              <w:rPr>
                <w:rFonts w:ascii="Arial" w:eastAsia="Times New Roman" w:hAnsi="Arial" w:cs="Arial"/>
                <w:color w:val="FF0000"/>
                <w:sz w:val="20"/>
                <w:szCs w:val="20"/>
              </w:rPr>
            </w:pPr>
            <w:r w:rsidRPr="00E42F8A">
              <w:rPr>
                <w:rFonts w:ascii="Arial" w:eastAsia="Times New Roman" w:hAnsi="Arial" w:cs="Arial"/>
                <w:color w:val="FF0000"/>
                <w:sz w:val="20"/>
                <w:szCs w:val="20"/>
              </w:rPr>
              <w:t> </w:t>
            </w:r>
          </w:p>
        </w:tc>
        <w:tc>
          <w:tcPr>
            <w:tcW w:w="514" w:type="pct"/>
            <w:tcBorders>
              <w:top w:val="nil"/>
              <w:left w:val="nil"/>
              <w:bottom w:val="nil"/>
              <w:right w:val="single" w:sz="8" w:space="0" w:color="00000A"/>
            </w:tcBorders>
            <w:shd w:val="clear" w:color="000000" w:fill="FFFFFF"/>
            <w:vAlign w:val="center"/>
            <w:hideMark/>
          </w:tcPr>
          <w:p w14:paraId="02620507" w14:textId="77777777" w:rsidR="00E42F8A" w:rsidRPr="00E42F8A" w:rsidRDefault="00E42F8A" w:rsidP="00E42F8A">
            <w:pPr>
              <w:spacing w:after="0" w:line="240" w:lineRule="auto"/>
              <w:jc w:val="center"/>
              <w:rPr>
                <w:rFonts w:ascii="Arial" w:eastAsia="Times New Roman" w:hAnsi="Arial" w:cs="Arial"/>
                <w:sz w:val="20"/>
                <w:szCs w:val="20"/>
              </w:rPr>
            </w:pPr>
            <w:r w:rsidRPr="00E42F8A">
              <w:rPr>
                <w:rFonts w:ascii="Arial" w:eastAsia="Times New Roman" w:hAnsi="Arial" w:cs="Arial"/>
                <w:sz w:val="20"/>
                <w:szCs w:val="20"/>
              </w:rPr>
              <w:t>20</w:t>
            </w:r>
          </w:p>
        </w:tc>
        <w:tc>
          <w:tcPr>
            <w:tcW w:w="373" w:type="pct"/>
            <w:tcBorders>
              <w:top w:val="nil"/>
              <w:left w:val="nil"/>
              <w:bottom w:val="nil"/>
              <w:right w:val="single" w:sz="8" w:space="0" w:color="00000A"/>
            </w:tcBorders>
            <w:shd w:val="clear" w:color="000000" w:fill="FFFFFF"/>
            <w:vAlign w:val="center"/>
            <w:hideMark/>
          </w:tcPr>
          <w:p w14:paraId="05679931" w14:textId="77777777" w:rsidR="00E42F8A" w:rsidRPr="00E42F8A" w:rsidRDefault="00E42F8A" w:rsidP="00E42F8A">
            <w:pPr>
              <w:spacing w:after="0" w:line="240" w:lineRule="auto"/>
              <w:jc w:val="center"/>
              <w:rPr>
                <w:rFonts w:ascii="Arial" w:eastAsia="Times New Roman" w:hAnsi="Arial" w:cs="Arial"/>
                <w:sz w:val="20"/>
                <w:szCs w:val="20"/>
              </w:rPr>
            </w:pPr>
            <w:r w:rsidRPr="00E42F8A">
              <w:rPr>
                <w:rFonts w:ascii="Arial" w:eastAsia="Times New Roman" w:hAnsi="Arial" w:cs="Arial"/>
                <w:sz w:val="20"/>
                <w:szCs w:val="20"/>
              </w:rPr>
              <w:t>30</w:t>
            </w:r>
          </w:p>
        </w:tc>
      </w:tr>
      <w:tr w:rsidR="00E42F8A" w:rsidRPr="00E42F8A" w14:paraId="6F7C2F1B" w14:textId="77777777" w:rsidTr="00E42F8A">
        <w:trPr>
          <w:trHeight w:val="330"/>
        </w:trPr>
        <w:tc>
          <w:tcPr>
            <w:tcW w:w="214" w:type="pct"/>
            <w:tcBorders>
              <w:top w:val="nil"/>
              <w:left w:val="single" w:sz="8" w:space="0" w:color="00000A"/>
              <w:bottom w:val="single" w:sz="8" w:space="0" w:color="00000A"/>
              <w:right w:val="nil"/>
            </w:tcBorders>
            <w:shd w:val="clear" w:color="000000" w:fill="C0C0C0"/>
            <w:vAlign w:val="center"/>
            <w:hideMark/>
          </w:tcPr>
          <w:p w14:paraId="49EC47E0"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 </w:t>
            </w:r>
          </w:p>
        </w:tc>
        <w:tc>
          <w:tcPr>
            <w:tcW w:w="2196" w:type="pct"/>
            <w:tcBorders>
              <w:top w:val="nil"/>
              <w:left w:val="single" w:sz="8" w:space="0" w:color="00000A"/>
              <w:bottom w:val="single" w:sz="8" w:space="0" w:color="00000A"/>
              <w:right w:val="single" w:sz="8" w:space="0" w:color="00000A"/>
            </w:tcBorders>
            <w:shd w:val="clear" w:color="000000" w:fill="C0C0C0"/>
            <w:vAlign w:val="center"/>
            <w:hideMark/>
          </w:tcPr>
          <w:p w14:paraId="088E3B2A" w14:textId="77777777" w:rsidR="00E42F8A" w:rsidRPr="00E42F8A" w:rsidRDefault="00E42F8A" w:rsidP="00E42F8A">
            <w:pPr>
              <w:spacing w:after="0" w:line="240" w:lineRule="auto"/>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Ukupno obaveznih*</w:t>
            </w:r>
          </w:p>
        </w:tc>
        <w:tc>
          <w:tcPr>
            <w:tcW w:w="235" w:type="pct"/>
            <w:tcBorders>
              <w:top w:val="nil"/>
              <w:left w:val="nil"/>
              <w:bottom w:val="single" w:sz="8" w:space="0" w:color="00000A"/>
              <w:right w:val="single" w:sz="8" w:space="0" w:color="00000A"/>
            </w:tcBorders>
            <w:shd w:val="clear" w:color="000000" w:fill="C0C0C0"/>
            <w:vAlign w:val="center"/>
            <w:hideMark/>
          </w:tcPr>
          <w:p w14:paraId="5380651E"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19</w:t>
            </w:r>
          </w:p>
        </w:tc>
        <w:tc>
          <w:tcPr>
            <w:tcW w:w="207" w:type="pct"/>
            <w:tcBorders>
              <w:top w:val="nil"/>
              <w:left w:val="nil"/>
              <w:bottom w:val="single" w:sz="8" w:space="0" w:color="00000A"/>
              <w:right w:val="single" w:sz="8" w:space="0" w:color="00000A"/>
            </w:tcBorders>
            <w:shd w:val="clear" w:color="000000" w:fill="C0C0C0"/>
            <w:vAlign w:val="center"/>
            <w:hideMark/>
          </w:tcPr>
          <w:p w14:paraId="7FB405D6"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0</w:t>
            </w:r>
          </w:p>
        </w:tc>
        <w:tc>
          <w:tcPr>
            <w:tcW w:w="222" w:type="pct"/>
            <w:tcBorders>
              <w:top w:val="nil"/>
              <w:left w:val="nil"/>
              <w:bottom w:val="single" w:sz="8" w:space="0" w:color="00000A"/>
              <w:right w:val="nil"/>
            </w:tcBorders>
            <w:shd w:val="clear" w:color="000000" w:fill="C0C0C0"/>
            <w:vAlign w:val="center"/>
            <w:hideMark/>
          </w:tcPr>
          <w:p w14:paraId="3850F00F"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1</w:t>
            </w:r>
          </w:p>
        </w:tc>
        <w:tc>
          <w:tcPr>
            <w:tcW w:w="373" w:type="pct"/>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1416391B"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30</w:t>
            </w:r>
          </w:p>
        </w:tc>
        <w:tc>
          <w:tcPr>
            <w:tcW w:w="221" w:type="pct"/>
            <w:tcBorders>
              <w:top w:val="single" w:sz="8" w:space="0" w:color="auto"/>
              <w:left w:val="nil"/>
              <w:bottom w:val="single" w:sz="8" w:space="0" w:color="auto"/>
              <w:right w:val="single" w:sz="8" w:space="0" w:color="auto"/>
            </w:tcBorders>
            <w:shd w:val="clear" w:color="000000" w:fill="C0C0C0"/>
            <w:vAlign w:val="center"/>
            <w:hideMark/>
          </w:tcPr>
          <w:p w14:paraId="3399897D"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 </w:t>
            </w:r>
          </w:p>
        </w:tc>
        <w:tc>
          <w:tcPr>
            <w:tcW w:w="221" w:type="pct"/>
            <w:tcBorders>
              <w:top w:val="single" w:sz="8" w:space="0" w:color="auto"/>
              <w:left w:val="nil"/>
              <w:bottom w:val="single" w:sz="8" w:space="0" w:color="auto"/>
              <w:right w:val="single" w:sz="8" w:space="0" w:color="auto"/>
            </w:tcBorders>
            <w:shd w:val="clear" w:color="000000" w:fill="C0C0C0"/>
            <w:vAlign w:val="center"/>
            <w:hideMark/>
          </w:tcPr>
          <w:p w14:paraId="243C6198"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 </w:t>
            </w:r>
          </w:p>
        </w:tc>
        <w:tc>
          <w:tcPr>
            <w:tcW w:w="223" w:type="pct"/>
            <w:tcBorders>
              <w:top w:val="single" w:sz="8" w:space="0" w:color="auto"/>
              <w:left w:val="nil"/>
              <w:bottom w:val="single" w:sz="8" w:space="0" w:color="auto"/>
              <w:right w:val="single" w:sz="8" w:space="0" w:color="auto"/>
            </w:tcBorders>
            <w:shd w:val="clear" w:color="000000" w:fill="C0C0C0"/>
            <w:vAlign w:val="center"/>
            <w:hideMark/>
          </w:tcPr>
          <w:p w14:paraId="3B78CE40"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 </w:t>
            </w:r>
          </w:p>
        </w:tc>
        <w:tc>
          <w:tcPr>
            <w:tcW w:w="514" w:type="pct"/>
            <w:tcBorders>
              <w:top w:val="single" w:sz="8" w:space="0" w:color="auto"/>
              <w:left w:val="nil"/>
              <w:bottom w:val="single" w:sz="8" w:space="0" w:color="auto"/>
              <w:right w:val="single" w:sz="8" w:space="0" w:color="auto"/>
            </w:tcBorders>
            <w:shd w:val="clear" w:color="000000" w:fill="C0C0C0"/>
            <w:vAlign w:val="center"/>
            <w:hideMark/>
          </w:tcPr>
          <w:p w14:paraId="248D3269"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 </w:t>
            </w:r>
          </w:p>
        </w:tc>
        <w:tc>
          <w:tcPr>
            <w:tcW w:w="373" w:type="pct"/>
            <w:vMerge w:val="restart"/>
            <w:tcBorders>
              <w:top w:val="single" w:sz="8" w:space="0" w:color="auto"/>
              <w:left w:val="nil"/>
              <w:bottom w:val="single" w:sz="8" w:space="0" w:color="000000"/>
              <w:right w:val="single" w:sz="8" w:space="0" w:color="auto"/>
            </w:tcBorders>
            <w:shd w:val="clear" w:color="000000" w:fill="C0C0C0"/>
            <w:vAlign w:val="center"/>
            <w:hideMark/>
          </w:tcPr>
          <w:p w14:paraId="57D3B2B8"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30</w:t>
            </w:r>
          </w:p>
        </w:tc>
      </w:tr>
      <w:tr w:rsidR="00E42F8A" w:rsidRPr="00E42F8A" w14:paraId="585C5293" w14:textId="77777777" w:rsidTr="00E42F8A">
        <w:trPr>
          <w:trHeight w:val="330"/>
        </w:trPr>
        <w:tc>
          <w:tcPr>
            <w:tcW w:w="214" w:type="pct"/>
            <w:tcBorders>
              <w:top w:val="nil"/>
              <w:left w:val="single" w:sz="8" w:space="0" w:color="00000A"/>
              <w:bottom w:val="single" w:sz="8" w:space="0" w:color="00000A"/>
              <w:right w:val="single" w:sz="8" w:space="0" w:color="00000A"/>
            </w:tcBorders>
            <w:shd w:val="clear" w:color="000000" w:fill="C0C0C0"/>
            <w:vAlign w:val="center"/>
            <w:hideMark/>
          </w:tcPr>
          <w:p w14:paraId="0A281F17" w14:textId="77777777" w:rsidR="00E42F8A" w:rsidRPr="00E42F8A" w:rsidRDefault="00E42F8A" w:rsidP="00E42F8A">
            <w:pPr>
              <w:spacing w:after="0" w:line="240" w:lineRule="auto"/>
              <w:rPr>
                <w:rFonts w:ascii="Times New Roman" w:eastAsia="Times New Roman" w:hAnsi="Times New Roman" w:cs="Times New Roman"/>
                <w:color w:val="000000"/>
                <w:sz w:val="24"/>
                <w:szCs w:val="24"/>
              </w:rPr>
            </w:pPr>
            <w:r w:rsidRPr="00E42F8A">
              <w:rPr>
                <w:rFonts w:ascii="Times New Roman" w:eastAsia="Times New Roman" w:hAnsi="Times New Roman" w:cs="Times New Roman"/>
                <w:color w:val="000000"/>
                <w:sz w:val="24"/>
                <w:szCs w:val="24"/>
              </w:rPr>
              <w:t> </w:t>
            </w:r>
          </w:p>
        </w:tc>
        <w:tc>
          <w:tcPr>
            <w:tcW w:w="2196" w:type="pct"/>
            <w:tcBorders>
              <w:top w:val="nil"/>
              <w:left w:val="nil"/>
              <w:bottom w:val="single" w:sz="8" w:space="0" w:color="00000A"/>
              <w:right w:val="single" w:sz="8" w:space="0" w:color="00000A"/>
            </w:tcBorders>
            <w:shd w:val="clear" w:color="000000" w:fill="C0C0C0"/>
            <w:vAlign w:val="center"/>
            <w:hideMark/>
          </w:tcPr>
          <w:p w14:paraId="403D67A2" w14:textId="77777777" w:rsidR="00E42F8A" w:rsidRPr="00E42F8A" w:rsidRDefault="00E42F8A" w:rsidP="00E42F8A">
            <w:pPr>
              <w:spacing w:after="0" w:line="240" w:lineRule="auto"/>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Ukupno sati/ECTS</w:t>
            </w:r>
          </w:p>
        </w:tc>
        <w:tc>
          <w:tcPr>
            <w:tcW w:w="664" w:type="pct"/>
            <w:gridSpan w:val="3"/>
            <w:tcBorders>
              <w:top w:val="single" w:sz="8" w:space="0" w:color="00000A"/>
              <w:left w:val="nil"/>
              <w:bottom w:val="single" w:sz="8" w:space="0" w:color="00000A"/>
              <w:right w:val="nil"/>
            </w:tcBorders>
            <w:shd w:val="clear" w:color="000000" w:fill="C0C0C0"/>
            <w:vAlign w:val="center"/>
            <w:hideMark/>
          </w:tcPr>
          <w:p w14:paraId="0EBD8720"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20</w:t>
            </w:r>
          </w:p>
        </w:tc>
        <w:tc>
          <w:tcPr>
            <w:tcW w:w="373" w:type="pct"/>
            <w:vMerge/>
            <w:tcBorders>
              <w:top w:val="single" w:sz="8" w:space="0" w:color="auto"/>
              <w:left w:val="single" w:sz="8" w:space="0" w:color="auto"/>
              <w:bottom w:val="single" w:sz="8" w:space="0" w:color="000000"/>
              <w:right w:val="single" w:sz="8" w:space="0" w:color="auto"/>
            </w:tcBorders>
            <w:vAlign w:val="center"/>
            <w:hideMark/>
          </w:tcPr>
          <w:p w14:paraId="17F57EDD" w14:textId="77777777" w:rsidR="00E42F8A" w:rsidRPr="00E42F8A" w:rsidRDefault="00E42F8A" w:rsidP="00E42F8A">
            <w:pPr>
              <w:spacing w:after="0" w:line="240" w:lineRule="auto"/>
              <w:rPr>
                <w:rFonts w:ascii="Arial" w:eastAsia="Times New Roman" w:hAnsi="Arial" w:cs="Arial"/>
                <w:b/>
                <w:bCs/>
                <w:color w:val="000000"/>
                <w:sz w:val="20"/>
                <w:szCs w:val="20"/>
              </w:rPr>
            </w:pPr>
          </w:p>
        </w:tc>
        <w:tc>
          <w:tcPr>
            <w:tcW w:w="665" w:type="pct"/>
            <w:gridSpan w:val="3"/>
            <w:tcBorders>
              <w:top w:val="single" w:sz="8" w:space="0" w:color="auto"/>
              <w:left w:val="nil"/>
              <w:bottom w:val="single" w:sz="8" w:space="0" w:color="auto"/>
              <w:right w:val="single" w:sz="8" w:space="0" w:color="000000"/>
            </w:tcBorders>
            <w:shd w:val="clear" w:color="000000" w:fill="C0C0C0"/>
            <w:vAlign w:val="center"/>
            <w:hideMark/>
          </w:tcPr>
          <w:p w14:paraId="4010AC84"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 </w:t>
            </w:r>
          </w:p>
        </w:tc>
        <w:tc>
          <w:tcPr>
            <w:tcW w:w="514" w:type="pct"/>
            <w:tcBorders>
              <w:top w:val="nil"/>
              <w:left w:val="nil"/>
              <w:bottom w:val="single" w:sz="8" w:space="0" w:color="auto"/>
              <w:right w:val="single" w:sz="8" w:space="0" w:color="auto"/>
            </w:tcBorders>
            <w:shd w:val="clear" w:color="000000" w:fill="C0C0C0"/>
            <w:vAlign w:val="center"/>
            <w:hideMark/>
          </w:tcPr>
          <w:p w14:paraId="5AB721B0" w14:textId="77777777" w:rsidR="00E42F8A" w:rsidRPr="00E42F8A" w:rsidRDefault="00E42F8A" w:rsidP="00E42F8A">
            <w:pPr>
              <w:spacing w:after="0" w:line="240" w:lineRule="auto"/>
              <w:jc w:val="center"/>
              <w:rPr>
                <w:rFonts w:ascii="Arial" w:eastAsia="Times New Roman" w:hAnsi="Arial" w:cs="Arial"/>
                <w:b/>
                <w:bCs/>
                <w:color w:val="000000"/>
                <w:sz w:val="20"/>
                <w:szCs w:val="20"/>
              </w:rPr>
            </w:pPr>
            <w:r w:rsidRPr="00E42F8A">
              <w:rPr>
                <w:rFonts w:ascii="Arial" w:eastAsia="Times New Roman" w:hAnsi="Arial" w:cs="Arial"/>
                <w:b/>
                <w:bCs/>
                <w:color w:val="000000"/>
                <w:sz w:val="20"/>
                <w:szCs w:val="20"/>
              </w:rPr>
              <w:t>20</w:t>
            </w:r>
          </w:p>
        </w:tc>
        <w:tc>
          <w:tcPr>
            <w:tcW w:w="373" w:type="pct"/>
            <w:vMerge/>
            <w:tcBorders>
              <w:top w:val="single" w:sz="8" w:space="0" w:color="auto"/>
              <w:left w:val="nil"/>
              <w:bottom w:val="single" w:sz="8" w:space="0" w:color="000000"/>
              <w:right w:val="single" w:sz="8" w:space="0" w:color="auto"/>
            </w:tcBorders>
            <w:vAlign w:val="center"/>
            <w:hideMark/>
          </w:tcPr>
          <w:p w14:paraId="3E943FB2" w14:textId="77777777" w:rsidR="00E42F8A" w:rsidRPr="00E42F8A" w:rsidRDefault="00E42F8A" w:rsidP="00E42F8A">
            <w:pPr>
              <w:spacing w:after="0" w:line="240" w:lineRule="auto"/>
              <w:rPr>
                <w:rFonts w:ascii="Arial" w:eastAsia="Times New Roman" w:hAnsi="Arial" w:cs="Arial"/>
                <w:b/>
                <w:bCs/>
                <w:color w:val="000000"/>
                <w:sz w:val="20"/>
                <w:szCs w:val="20"/>
              </w:rPr>
            </w:pPr>
          </w:p>
        </w:tc>
      </w:tr>
    </w:tbl>
    <w:p w14:paraId="3424A14E" w14:textId="77777777" w:rsidR="00221B3B" w:rsidRDefault="00E07BC0" w:rsidP="00221B3B">
      <w:pPr>
        <w:spacing w:line="360" w:lineRule="auto"/>
        <w:jc w:val="both"/>
        <w:rPr>
          <w:rFonts w:ascii="Times New Roman" w:hAnsi="Times New Roman" w:cs="Times New Roman"/>
          <w:sz w:val="24"/>
          <w:szCs w:val="24"/>
        </w:rPr>
      </w:pPr>
      <w:r w:rsidRPr="00221B3B">
        <w:rPr>
          <w:rFonts w:ascii="Times New Roman" w:hAnsi="Times New Roman" w:cs="Times New Roman"/>
          <w:sz w:val="24"/>
          <w:szCs w:val="24"/>
        </w:rPr>
        <w:t>*Previđeni fond sati na Završnom master radu odnosi se na individualne kontakt sate kandidata sa mentorom i nastavnicima na pripremi i izradi završnog rada</w:t>
      </w:r>
    </w:p>
    <w:p w14:paraId="7C4D0FB7" w14:textId="77777777" w:rsidR="007C7D3D" w:rsidRPr="00221B3B" w:rsidRDefault="00E07BC0" w:rsidP="00221B3B">
      <w:pPr>
        <w:spacing w:line="360" w:lineRule="auto"/>
        <w:jc w:val="both"/>
        <w:rPr>
          <w:rFonts w:ascii="Times New Roman" w:hAnsi="Times New Roman" w:cs="Times New Roman"/>
          <w:sz w:val="24"/>
          <w:szCs w:val="24"/>
        </w:rPr>
      </w:pPr>
      <w:r w:rsidRPr="00221B3B">
        <w:rPr>
          <w:rFonts w:ascii="Times New Roman" w:hAnsi="Times New Roman" w:cs="Times New Roman"/>
          <w:sz w:val="24"/>
          <w:szCs w:val="24"/>
          <w:lang w:val="pl-PL"/>
        </w:rPr>
        <w:lastRenderedPageBreak/>
        <w:t>*SILABUSI PREDMETA DATI SU U PRILOGU</w:t>
      </w:r>
    </w:p>
    <w:p w14:paraId="3360CC47" w14:textId="77777777" w:rsidR="007C7D3D" w:rsidRPr="00221B3B" w:rsidRDefault="007C7D3D" w:rsidP="007C7D3D">
      <w:pPr>
        <w:spacing w:line="360" w:lineRule="auto"/>
        <w:jc w:val="both"/>
        <w:rPr>
          <w:rFonts w:ascii="Times New Roman" w:hAnsi="Times New Roman" w:cs="Times New Roman"/>
          <w:sz w:val="24"/>
          <w:szCs w:val="24"/>
          <w:lang w:val="pl-PL"/>
        </w:rPr>
      </w:pPr>
      <w:r w:rsidRPr="00221B3B">
        <w:rPr>
          <w:rFonts w:ascii="Times New Roman" w:hAnsi="Times New Roman" w:cs="Times New Roman"/>
          <w:sz w:val="24"/>
          <w:szCs w:val="24"/>
        </w:rPr>
        <w:t>Način organizacije nastave i obavljanja ispita regulisan je odgovarajućim aktima i propisima Univerziteta u Tuzli koji se odnose na ovu oblast.</w:t>
      </w:r>
    </w:p>
    <w:p w14:paraId="6F5C3E98" w14:textId="77777777" w:rsidR="007E06B6" w:rsidRDefault="00813F7C" w:rsidP="007E06B6">
      <w:pPr>
        <w:pStyle w:val="NoSpacing"/>
        <w:numPr>
          <w:ilvl w:val="1"/>
          <w:numId w:val="1"/>
        </w:numPr>
        <w:spacing w:line="360" w:lineRule="auto"/>
        <w:jc w:val="both"/>
        <w:rPr>
          <w:rFonts w:ascii="Times New Roman" w:hAnsi="Times New Roman"/>
          <w:b/>
          <w:sz w:val="24"/>
          <w:szCs w:val="24"/>
        </w:rPr>
      </w:pPr>
      <w:r>
        <w:rPr>
          <w:rFonts w:ascii="Times New Roman" w:hAnsi="Times New Roman"/>
          <w:b/>
          <w:sz w:val="24"/>
          <w:szCs w:val="24"/>
        </w:rPr>
        <w:t xml:space="preserve"> </w:t>
      </w:r>
      <w:r w:rsidRPr="00E8284C">
        <w:rPr>
          <w:rFonts w:ascii="Times New Roman" w:hAnsi="Times New Roman"/>
          <w:b/>
          <w:sz w:val="24"/>
          <w:szCs w:val="24"/>
        </w:rPr>
        <w:t>Opis</w:t>
      </w:r>
      <w:r>
        <w:rPr>
          <w:rFonts w:ascii="Times New Roman" w:hAnsi="Times New Roman"/>
          <w:b/>
          <w:sz w:val="24"/>
          <w:szCs w:val="24"/>
        </w:rPr>
        <w:t xml:space="preserve"> </w:t>
      </w:r>
      <w:r w:rsidRPr="00E8284C">
        <w:rPr>
          <w:rFonts w:ascii="Times New Roman" w:hAnsi="Times New Roman"/>
          <w:b/>
          <w:sz w:val="24"/>
          <w:szCs w:val="24"/>
        </w:rPr>
        <w:t>programa</w:t>
      </w:r>
    </w:p>
    <w:p w14:paraId="40DA2D80" w14:textId="77777777" w:rsidR="007E06B6" w:rsidRDefault="007E06B6" w:rsidP="007E06B6">
      <w:pPr>
        <w:pStyle w:val="NoSpacing"/>
        <w:spacing w:line="360" w:lineRule="auto"/>
        <w:ind w:left="720"/>
        <w:jc w:val="both"/>
        <w:rPr>
          <w:rFonts w:ascii="Times New Roman" w:hAnsi="Times New Roman"/>
          <w:b/>
          <w:sz w:val="24"/>
          <w:szCs w:val="24"/>
        </w:rPr>
      </w:pPr>
    </w:p>
    <w:p w14:paraId="0D107114" w14:textId="77777777" w:rsidR="007E06B6" w:rsidRPr="00401D1E" w:rsidRDefault="007E06B6" w:rsidP="00401D1E">
      <w:pPr>
        <w:widowControl w:val="0"/>
        <w:spacing w:line="360" w:lineRule="auto"/>
        <w:jc w:val="both"/>
        <w:rPr>
          <w:rFonts w:ascii="Times New Roman" w:eastAsia="Courier New" w:hAnsi="Times New Roman" w:cs="Times New Roman"/>
          <w:sz w:val="24"/>
          <w:szCs w:val="24"/>
          <w:lang w:val="hr-HR" w:eastAsia="hr-HR" w:bidi="hr-HR"/>
        </w:rPr>
      </w:pPr>
      <w:r w:rsidRPr="00401D1E">
        <w:rPr>
          <w:rFonts w:ascii="Times New Roman" w:eastAsia="Courier New" w:hAnsi="Times New Roman" w:cs="Times New Roman"/>
          <w:sz w:val="24"/>
          <w:szCs w:val="24"/>
          <w:lang w:val="hr-HR" w:eastAsia="hr-HR" w:bidi="hr-HR"/>
        </w:rPr>
        <w:t xml:space="preserve">U toku studija polaznici slušaju i polažu </w:t>
      </w:r>
      <w:r w:rsidR="00401D1E" w:rsidRPr="00401D1E">
        <w:rPr>
          <w:rFonts w:ascii="Times New Roman" w:eastAsia="Courier New" w:hAnsi="Times New Roman" w:cs="Times New Roman"/>
          <w:sz w:val="24"/>
          <w:szCs w:val="24"/>
          <w:lang w:val="hr-HR" w:eastAsia="hr-HR" w:bidi="hr-HR"/>
        </w:rPr>
        <w:t>6</w:t>
      </w:r>
      <w:r w:rsidRPr="00401D1E">
        <w:rPr>
          <w:rFonts w:ascii="Times New Roman" w:eastAsia="Courier New" w:hAnsi="Times New Roman" w:cs="Times New Roman"/>
          <w:sz w:val="24"/>
          <w:szCs w:val="24"/>
          <w:lang w:val="hr-HR" w:eastAsia="hr-HR" w:bidi="hr-HR"/>
        </w:rPr>
        <w:t xml:space="preserve"> predmeta:</w:t>
      </w:r>
    </w:p>
    <w:p w14:paraId="4ACEBD1E" w14:textId="7B9F550B" w:rsidR="00401D1E" w:rsidRPr="00401D1E" w:rsidRDefault="00401D1E" w:rsidP="00401D1E">
      <w:pPr>
        <w:pStyle w:val="ListParagraph"/>
        <w:widowControl w:val="0"/>
        <w:numPr>
          <w:ilvl w:val="0"/>
          <w:numId w:val="6"/>
        </w:numPr>
        <w:spacing w:line="360" w:lineRule="auto"/>
        <w:jc w:val="both"/>
        <w:rPr>
          <w:rFonts w:eastAsia="Courier New"/>
          <w:color w:val="auto"/>
          <w:lang w:val="hr-HR" w:eastAsia="hr-HR" w:bidi="hr-HR"/>
        </w:rPr>
      </w:pPr>
      <w:r w:rsidRPr="00370EE7">
        <w:t>Savremeni metodički pravci u razrednoj nastavi</w:t>
      </w:r>
      <w:r w:rsidR="00E42F8A">
        <w:t xml:space="preserve"> (modularni predmet)</w:t>
      </w:r>
    </w:p>
    <w:p w14:paraId="783A1238" w14:textId="77777777" w:rsidR="00401D1E" w:rsidRPr="00401D1E" w:rsidRDefault="00401D1E" w:rsidP="00401D1E">
      <w:pPr>
        <w:pStyle w:val="ListParagraph"/>
        <w:widowControl w:val="0"/>
        <w:numPr>
          <w:ilvl w:val="0"/>
          <w:numId w:val="6"/>
        </w:numPr>
        <w:spacing w:line="360" w:lineRule="auto"/>
        <w:jc w:val="both"/>
        <w:rPr>
          <w:rFonts w:eastAsia="Courier New"/>
          <w:color w:val="auto"/>
          <w:lang w:val="hr-HR" w:eastAsia="hr-HR" w:bidi="hr-HR"/>
        </w:rPr>
      </w:pPr>
      <w:r w:rsidRPr="00370EE7">
        <w:t>Metodologija pedagoških istraživanja u razrednoj nastavi</w:t>
      </w:r>
    </w:p>
    <w:p w14:paraId="66D9E4E1" w14:textId="77777777" w:rsidR="00401D1E" w:rsidRPr="00401D1E" w:rsidRDefault="00401D1E" w:rsidP="00401D1E">
      <w:pPr>
        <w:pStyle w:val="ListParagraph"/>
        <w:widowControl w:val="0"/>
        <w:numPr>
          <w:ilvl w:val="0"/>
          <w:numId w:val="6"/>
        </w:numPr>
        <w:spacing w:line="360" w:lineRule="auto"/>
        <w:jc w:val="both"/>
        <w:rPr>
          <w:rFonts w:eastAsia="Courier New"/>
          <w:color w:val="auto"/>
          <w:lang w:val="hr-HR" w:eastAsia="hr-HR" w:bidi="hr-HR"/>
        </w:rPr>
      </w:pPr>
      <w:r w:rsidRPr="00370EE7">
        <w:t>Kurikulum razredne nastave</w:t>
      </w:r>
    </w:p>
    <w:p w14:paraId="502E735D" w14:textId="77777777" w:rsidR="00401D1E" w:rsidRPr="00401D1E" w:rsidRDefault="00401D1E" w:rsidP="00401D1E">
      <w:pPr>
        <w:pStyle w:val="ListParagraph"/>
        <w:widowControl w:val="0"/>
        <w:numPr>
          <w:ilvl w:val="0"/>
          <w:numId w:val="6"/>
        </w:numPr>
        <w:spacing w:line="360" w:lineRule="auto"/>
        <w:jc w:val="both"/>
        <w:rPr>
          <w:rFonts w:eastAsia="Courier New"/>
          <w:color w:val="auto"/>
          <w:lang w:val="hr-HR" w:eastAsia="hr-HR" w:bidi="hr-HR"/>
        </w:rPr>
      </w:pPr>
      <w:r w:rsidRPr="00370EE7">
        <w:t>Didaktičko-metodički aspekti rada sa učenicima s posebnim odgojno-obrazovnim potrebama</w:t>
      </w:r>
    </w:p>
    <w:p w14:paraId="210C98A5" w14:textId="77777777" w:rsidR="00401D1E" w:rsidRPr="00401D1E" w:rsidRDefault="00401D1E" w:rsidP="00401D1E">
      <w:pPr>
        <w:pStyle w:val="ListParagraph"/>
        <w:widowControl w:val="0"/>
        <w:numPr>
          <w:ilvl w:val="0"/>
          <w:numId w:val="6"/>
        </w:numPr>
        <w:spacing w:line="360" w:lineRule="auto"/>
        <w:jc w:val="both"/>
        <w:rPr>
          <w:rFonts w:eastAsia="Courier New"/>
          <w:color w:val="auto"/>
          <w:lang w:val="hr-HR" w:eastAsia="hr-HR" w:bidi="hr-HR"/>
        </w:rPr>
      </w:pPr>
      <w:r w:rsidRPr="00370EE7">
        <w:t>Psihologija obrazovanja: spoznajno-motivacijsko-socijalni procesi</w:t>
      </w:r>
    </w:p>
    <w:p w14:paraId="7B48ADF5" w14:textId="2BAE422E" w:rsidR="00401D1E" w:rsidRPr="00401D1E" w:rsidRDefault="00401D1E" w:rsidP="00401D1E">
      <w:pPr>
        <w:pStyle w:val="ListParagraph"/>
        <w:widowControl w:val="0"/>
        <w:numPr>
          <w:ilvl w:val="0"/>
          <w:numId w:val="6"/>
        </w:numPr>
        <w:spacing w:line="360" w:lineRule="auto"/>
        <w:jc w:val="both"/>
        <w:rPr>
          <w:rFonts w:eastAsia="Courier New"/>
          <w:color w:val="auto"/>
          <w:lang w:val="hr-HR" w:eastAsia="hr-HR" w:bidi="hr-HR"/>
        </w:rPr>
      </w:pPr>
      <w:r w:rsidRPr="00370EE7">
        <w:t>Jezik, književnost i kultura (modularni predmet</w:t>
      </w:r>
      <w:r w:rsidR="00E42F8A">
        <w:t>)</w:t>
      </w:r>
    </w:p>
    <w:p w14:paraId="612E946B" w14:textId="77777777" w:rsidR="006D3259" w:rsidRDefault="006D3259" w:rsidP="007E06B6">
      <w:pPr>
        <w:pStyle w:val="NoSpacing"/>
        <w:spacing w:line="360" w:lineRule="auto"/>
        <w:ind w:left="720"/>
        <w:jc w:val="both"/>
        <w:rPr>
          <w:rFonts w:ascii="Times New Roman" w:hAnsi="Times New Roman"/>
          <w:b/>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305B7866"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5300C5CE" w14:textId="77777777" w:rsidR="006D3259" w:rsidRPr="006D3259" w:rsidRDefault="006D3259" w:rsidP="006D3259">
            <w:pPr>
              <w:jc w:val="center"/>
              <w:rPr>
                <w:rFonts w:ascii="Times New Roman" w:hAnsi="Times New Roman" w:cs="Times New Roman"/>
                <w:b/>
                <w:sz w:val="24"/>
                <w:szCs w:val="24"/>
              </w:rPr>
            </w:pPr>
            <w:bookmarkStart w:id="2" w:name="_Hlk513055131"/>
            <w:r w:rsidRPr="006D3259">
              <w:rPr>
                <w:rFonts w:ascii="Times New Roman" w:hAnsi="Times New Roman" w:cs="Times New Roman"/>
                <w:b/>
                <w:sz w:val="24"/>
                <w:szCs w:val="24"/>
              </w:rPr>
              <w:t>Savremeni metodički pravci u razrednoj nastavi (opći modul)</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5FB1501E"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12DE69AC"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4026B14E"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276CC56B" w14:textId="77777777" w:rsidR="006D3259" w:rsidRPr="006D3259" w:rsidRDefault="005B3A22"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0BD9576D" w14:textId="77777777" w:rsidTr="006D3259">
        <w:trPr>
          <w:trHeight w:val="283"/>
        </w:trPr>
        <w:tc>
          <w:tcPr>
            <w:tcW w:w="10199" w:type="dxa"/>
            <w:gridSpan w:val="4"/>
            <w:tcBorders>
              <w:top w:val="single" w:sz="4" w:space="0" w:color="auto"/>
              <w:bottom w:val="single" w:sz="4" w:space="0" w:color="auto"/>
            </w:tcBorders>
            <w:vAlign w:val="center"/>
          </w:tcPr>
          <w:p w14:paraId="7988B01E"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15</w:t>
            </w:r>
          </w:p>
        </w:tc>
      </w:tr>
      <w:tr w:rsidR="006D3259" w:rsidRPr="006D3259" w14:paraId="7D8DF099" w14:textId="77777777" w:rsidTr="006D3259">
        <w:trPr>
          <w:trHeight w:val="283"/>
        </w:trPr>
        <w:tc>
          <w:tcPr>
            <w:tcW w:w="3399" w:type="dxa"/>
            <w:tcBorders>
              <w:top w:val="single" w:sz="4" w:space="0" w:color="auto"/>
              <w:bottom w:val="single" w:sz="4" w:space="0" w:color="auto"/>
              <w:right w:val="single" w:sz="4" w:space="0" w:color="auto"/>
            </w:tcBorders>
          </w:tcPr>
          <w:p w14:paraId="2BFBB310"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721124B5"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Predavanja: 1</w:t>
            </w:r>
          </w:p>
        </w:tc>
        <w:tc>
          <w:tcPr>
            <w:tcW w:w="3400" w:type="dxa"/>
            <w:gridSpan w:val="2"/>
            <w:tcBorders>
              <w:top w:val="single" w:sz="4" w:space="0" w:color="auto"/>
              <w:left w:val="single" w:sz="4" w:space="0" w:color="auto"/>
              <w:bottom w:val="single" w:sz="4" w:space="0" w:color="auto"/>
            </w:tcBorders>
          </w:tcPr>
          <w:p w14:paraId="16BA20E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7A16ED31" w14:textId="77777777" w:rsidTr="006D3259">
        <w:trPr>
          <w:trHeight w:val="283"/>
        </w:trPr>
        <w:tc>
          <w:tcPr>
            <w:tcW w:w="10199" w:type="dxa"/>
            <w:gridSpan w:val="4"/>
            <w:tcBorders>
              <w:top w:val="single" w:sz="4" w:space="0" w:color="auto"/>
              <w:bottom w:val="single" w:sz="4" w:space="0" w:color="auto"/>
            </w:tcBorders>
          </w:tcPr>
          <w:p w14:paraId="495408E1"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37E57DC6" w14:textId="77777777" w:rsidR="006D3259" w:rsidRPr="006D3259" w:rsidRDefault="006D3259" w:rsidP="00110B4F">
            <w:pPr>
              <w:rPr>
                <w:rFonts w:ascii="Times New Roman" w:hAnsi="Times New Roman" w:cs="Times New Roman"/>
                <w:bCs/>
                <w:sz w:val="24"/>
                <w:szCs w:val="24"/>
              </w:rPr>
            </w:pPr>
            <w:r w:rsidRPr="006D3259">
              <w:rPr>
                <w:rFonts w:ascii="Times New Roman" w:hAnsi="Times New Roman" w:cs="Times New Roman"/>
                <w:bCs/>
                <w:sz w:val="24"/>
                <w:szCs w:val="24"/>
              </w:rPr>
              <w:t>Omogućiti studentima usvajanje širokog spektra znanja i razvoj vještina iz područja savremenih metodičkih pravaca u razrednoj nastavi. Razvijanje sposobnosti za komparativno-kritičku analizu osnovnih metodičkih pojmova, razvojnog puta metodike i uočavanje njihove povezanosti sa umjećima uspješnog vođenja i rukovođenja razredom. Razvoj praktičnih umjeća, kritičkog mišljenja u nastavnim i vannastavnim oblicima rada.  Osposobljavanje za organizaciju, praćenje, primjenu i provjeru stečenog znanja i razvoja učenikih kompetencija u praksi. Saradnja roditelja i učitelja.</w:t>
            </w:r>
          </w:p>
        </w:tc>
      </w:tr>
      <w:tr w:rsidR="006D3259" w:rsidRPr="006D3259" w14:paraId="25C2A1BC" w14:textId="77777777" w:rsidTr="006D3259">
        <w:trPr>
          <w:trHeight w:val="283"/>
        </w:trPr>
        <w:tc>
          <w:tcPr>
            <w:tcW w:w="10199" w:type="dxa"/>
            <w:gridSpan w:val="4"/>
            <w:tcBorders>
              <w:top w:val="single" w:sz="4" w:space="0" w:color="auto"/>
              <w:bottom w:val="single" w:sz="4" w:space="0" w:color="auto"/>
            </w:tcBorders>
          </w:tcPr>
          <w:p w14:paraId="5C966FF4"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1251C6E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 Interdisciplinarna zasnovanost nastave. </w:t>
            </w:r>
          </w:p>
          <w:p w14:paraId="6649190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2. Shvatanje nastave u kontekstu metodičke prakse. </w:t>
            </w:r>
          </w:p>
          <w:p w14:paraId="1D533FA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3. Savremeno shvatanje taksonomije cilja i zadataka nastave. </w:t>
            </w:r>
          </w:p>
          <w:p w14:paraId="1DBE808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lastRenderedPageBreak/>
              <w:t xml:space="preserve">4. Teorije izbora nastavnih i vannastavnih sadržaja. </w:t>
            </w:r>
          </w:p>
          <w:p w14:paraId="30567D9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Pedagogizacija i scijentizacija nastave. </w:t>
            </w:r>
          </w:p>
          <w:p w14:paraId="011DA21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Kurikulumsko planiranje sadržaja, aktivnosti i procesa nastave i vannastavnih aktivnosti. </w:t>
            </w:r>
          </w:p>
          <w:p w14:paraId="68E00CB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7. Organizacione, medijske i materijalno-tehničke inovacije nastave. </w:t>
            </w:r>
          </w:p>
          <w:p w14:paraId="7654C9C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8. Savremeno praćenje i kontrola kvaliteta nastave. </w:t>
            </w:r>
          </w:p>
          <w:p w14:paraId="2DCEDCC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9. Savremene tendencije u evaluaciji procesa i rezultata rada u nastavi. </w:t>
            </w:r>
          </w:p>
          <w:p w14:paraId="73F851F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10. Istraživanja u nastavi. </w:t>
            </w:r>
          </w:p>
          <w:p w14:paraId="186E9B1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Aktivnoist, kreativnost i stvaralaštvo u na</w:t>
            </w:r>
            <w:r w:rsidR="00110B4F">
              <w:rPr>
                <w:rFonts w:ascii="Times New Roman" w:hAnsi="Times New Roman" w:cs="Times New Roman"/>
                <w:bCs/>
                <w:sz w:val="24"/>
                <w:szCs w:val="24"/>
              </w:rPr>
              <w:t>s</w:t>
            </w:r>
            <w:r w:rsidRPr="006D3259">
              <w:rPr>
                <w:rFonts w:ascii="Times New Roman" w:hAnsi="Times New Roman" w:cs="Times New Roman"/>
                <w:bCs/>
                <w:sz w:val="24"/>
                <w:szCs w:val="24"/>
              </w:rPr>
              <w:t xml:space="preserve">tavi i </w:t>
            </w:r>
          </w:p>
          <w:p w14:paraId="663FF00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vannastavnim sadržajima. Definicije i klasifikacije. </w:t>
            </w:r>
          </w:p>
          <w:p w14:paraId="3DE9463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13. Uloga nastavnika u savremenom odgoju i obrazovanju, razvoj sistema i potreba njegovog osavremenjavanja.   </w:t>
            </w:r>
          </w:p>
          <w:p w14:paraId="393792D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14. Potreba i mogućnost samoučenja i samoobrazovanja. </w:t>
            </w:r>
          </w:p>
          <w:p w14:paraId="2409C47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Perspektive razvoja savremenih metodičkih pravaca (saradnja roditelja i učitelja, te lokalne zajednice).</w:t>
            </w:r>
          </w:p>
        </w:tc>
      </w:tr>
      <w:tr w:rsidR="006D3259" w:rsidRPr="006D3259" w14:paraId="3D719541" w14:textId="77777777" w:rsidTr="006D3259">
        <w:trPr>
          <w:trHeight w:val="283"/>
        </w:trPr>
        <w:tc>
          <w:tcPr>
            <w:tcW w:w="10199" w:type="dxa"/>
            <w:gridSpan w:val="4"/>
            <w:tcBorders>
              <w:top w:val="single" w:sz="4" w:space="0" w:color="auto"/>
              <w:bottom w:val="single" w:sz="4" w:space="0" w:color="auto"/>
            </w:tcBorders>
          </w:tcPr>
          <w:p w14:paraId="36C36BFC"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lastRenderedPageBreak/>
              <w:t>Literatura:</w:t>
            </w:r>
          </w:p>
          <w:p w14:paraId="02126F5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Čanović S.</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(2002), Problemi savremene nastave, Učiteljski fakultet, Leposavić;</w:t>
            </w:r>
          </w:p>
          <w:p w14:paraId="18468A24" w14:textId="77777777" w:rsidR="006D3259" w:rsidRPr="006D3259" w:rsidRDefault="00110B4F" w:rsidP="006D3259">
            <w:pPr>
              <w:rPr>
                <w:rFonts w:ascii="Times New Roman" w:hAnsi="Times New Roman" w:cs="Times New Roman"/>
                <w:bCs/>
                <w:sz w:val="24"/>
                <w:szCs w:val="24"/>
              </w:rPr>
            </w:pPr>
            <w:r>
              <w:rPr>
                <w:rFonts w:ascii="Times New Roman" w:hAnsi="Times New Roman" w:cs="Times New Roman"/>
                <w:bCs/>
                <w:sz w:val="24"/>
                <w:szCs w:val="24"/>
              </w:rPr>
              <w:t xml:space="preserve">Krulj, R. S. </w:t>
            </w:r>
            <w:r w:rsidR="006D3259" w:rsidRPr="006D3259">
              <w:rPr>
                <w:rFonts w:ascii="Times New Roman" w:hAnsi="Times New Roman" w:cs="Times New Roman"/>
                <w:bCs/>
                <w:sz w:val="24"/>
                <w:szCs w:val="24"/>
              </w:rPr>
              <w:t>(1988), Nastavna tehnologija u funkciji povećavanja efikasnosti učenja, Priština</w:t>
            </w:r>
          </w:p>
          <w:p w14:paraId="652E54A1" w14:textId="77777777" w:rsidR="006D3259" w:rsidRPr="006D3259" w:rsidRDefault="00110B4F" w:rsidP="006D3259">
            <w:pPr>
              <w:rPr>
                <w:rFonts w:ascii="Times New Roman" w:hAnsi="Times New Roman" w:cs="Times New Roman"/>
                <w:bCs/>
                <w:sz w:val="24"/>
                <w:szCs w:val="24"/>
              </w:rPr>
            </w:pPr>
            <w:r>
              <w:rPr>
                <w:rFonts w:ascii="Times New Roman" w:hAnsi="Times New Roman" w:cs="Times New Roman"/>
                <w:bCs/>
                <w:sz w:val="24"/>
                <w:szCs w:val="24"/>
              </w:rPr>
              <w:t>Slatina,M.</w:t>
            </w:r>
            <w:r w:rsidR="006D3259" w:rsidRPr="006D3259">
              <w:rPr>
                <w:rFonts w:ascii="Times New Roman" w:hAnsi="Times New Roman" w:cs="Times New Roman"/>
                <w:bCs/>
                <w:sz w:val="24"/>
                <w:szCs w:val="24"/>
              </w:rPr>
              <w:t xml:space="preserve"> (1998),Nastavni metod–prilog pedagoškoj moći suđenja, FF Sarajevo</w:t>
            </w:r>
          </w:p>
        </w:tc>
      </w:tr>
      <w:bookmarkEnd w:id="2"/>
    </w:tbl>
    <w:p w14:paraId="4977C69D"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3491AC31"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130B535F" w14:textId="641761EA" w:rsidR="006D3259" w:rsidRPr="006D3259" w:rsidRDefault="006D3259" w:rsidP="00E42F8A">
            <w:pPr>
              <w:jc w:val="center"/>
              <w:rPr>
                <w:rFonts w:ascii="Times New Roman" w:hAnsi="Times New Roman" w:cs="Times New Roman"/>
                <w:b/>
                <w:sz w:val="24"/>
                <w:szCs w:val="24"/>
              </w:rPr>
            </w:pPr>
            <w:r w:rsidRPr="006D3259">
              <w:rPr>
                <w:rFonts w:ascii="Times New Roman" w:hAnsi="Times New Roman" w:cs="Times New Roman"/>
                <w:b/>
                <w:sz w:val="24"/>
                <w:szCs w:val="24"/>
              </w:rPr>
              <w:t xml:space="preserve">Savremeni metodički pravci u razrednoj nastavi </w:t>
            </w:r>
            <w:r w:rsidR="00E42F8A">
              <w:rPr>
                <w:rFonts w:ascii="Times New Roman" w:hAnsi="Times New Roman" w:cs="Times New Roman"/>
                <w:b/>
                <w:sz w:val="24"/>
                <w:szCs w:val="24"/>
              </w:rPr>
              <w:t xml:space="preserve">(modul </w:t>
            </w:r>
            <w:r w:rsidRPr="006D3259">
              <w:rPr>
                <w:rFonts w:ascii="Times New Roman" w:hAnsi="Times New Roman" w:cs="Times New Roman"/>
                <w:b/>
                <w:sz w:val="24"/>
                <w:szCs w:val="24"/>
              </w:rPr>
              <w:t>matematik</w:t>
            </w:r>
            <w:r w:rsidR="00E42F8A">
              <w:rPr>
                <w:rFonts w:ascii="Times New Roman" w:hAnsi="Times New Roman" w:cs="Times New Roman"/>
                <w:b/>
                <w:sz w:val="24"/>
                <w:szCs w:val="24"/>
              </w:rPr>
              <w:t>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48A314A"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40F828C4"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53879224"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2FE4DB7" w14:textId="77777777" w:rsidR="006D3259" w:rsidRPr="006D3259" w:rsidRDefault="005B3A22"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4EE14D2B" w14:textId="77777777" w:rsidTr="006D3259">
        <w:trPr>
          <w:trHeight w:val="283"/>
        </w:trPr>
        <w:tc>
          <w:tcPr>
            <w:tcW w:w="10199" w:type="dxa"/>
            <w:gridSpan w:val="4"/>
            <w:tcBorders>
              <w:top w:val="single" w:sz="4" w:space="0" w:color="auto"/>
              <w:bottom w:val="single" w:sz="4" w:space="0" w:color="auto"/>
            </w:tcBorders>
            <w:vAlign w:val="center"/>
          </w:tcPr>
          <w:p w14:paraId="0B40C56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005B3A22">
              <w:rPr>
                <w:rFonts w:ascii="Times New Roman" w:hAnsi="Times New Roman" w:cs="Times New Roman"/>
                <w:b/>
                <w:sz w:val="24"/>
                <w:szCs w:val="24"/>
              </w:rPr>
              <w:t>1</w:t>
            </w:r>
            <w:r w:rsidRPr="006D3259">
              <w:rPr>
                <w:rFonts w:ascii="Times New Roman" w:hAnsi="Times New Roman" w:cs="Times New Roman"/>
                <w:b/>
                <w:sz w:val="24"/>
                <w:szCs w:val="24"/>
              </w:rPr>
              <w:t>5</w:t>
            </w:r>
          </w:p>
        </w:tc>
      </w:tr>
      <w:tr w:rsidR="006D3259" w:rsidRPr="006D3259" w14:paraId="3DB7E8C3" w14:textId="77777777" w:rsidTr="006D3259">
        <w:trPr>
          <w:trHeight w:val="283"/>
        </w:trPr>
        <w:tc>
          <w:tcPr>
            <w:tcW w:w="3399" w:type="dxa"/>
            <w:tcBorders>
              <w:top w:val="single" w:sz="4" w:space="0" w:color="auto"/>
              <w:bottom w:val="single" w:sz="4" w:space="0" w:color="auto"/>
              <w:right w:val="single" w:sz="4" w:space="0" w:color="auto"/>
            </w:tcBorders>
          </w:tcPr>
          <w:p w14:paraId="345A3B2C"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049CC49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005B3A22">
              <w:rPr>
                <w:rFonts w:ascii="Times New Roman" w:hAnsi="Times New Roman" w:cs="Times New Roman"/>
                <w:b/>
                <w:bCs/>
                <w:sz w:val="24"/>
                <w:szCs w:val="24"/>
              </w:rPr>
              <w:t>1</w:t>
            </w:r>
          </w:p>
        </w:tc>
        <w:tc>
          <w:tcPr>
            <w:tcW w:w="3400" w:type="dxa"/>
            <w:gridSpan w:val="2"/>
            <w:tcBorders>
              <w:top w:val="single" w:sz="4" w:space="0" w:color="auto"/>
              <w:left w:val="single" w:sz="4" w:space="0" w:color="auto"/>
              <w:bottom w:val="single" w:sz="4" w:space="0" w:color="auto"/>
            </w:tcBorders>
          </w:tcPr>
          <w:p w14:paraId="0D2E2115"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005B3A22">
              <w:rPr>
                <w:rFonts w:ascii="Times New Roman" w:hAnsi="Times New Roman" w:cs="Times New Roman"/>
                <w:b/>
                <w:bCs/>
                <w:sz w:val="24"/>
                <w:szCs w:val="24"/>
              </w:rPr>
              <w:t>0</w:t>
            </w:r>
            <w:r w:rsidRPr="006D3259">
              <w:rPr>
                <w:rFonts w:ascii="Times New Roman" w:hAnsi="Times New Roman" w:cs="Times New Roman"/>
                <w:b/>
                <w:bCs/>
                <w:sz w:val="24"/>
                <w:szCs w:val="24"/>
              </w:rPr>
              <w:t>+0</w:t>
            </w:r>
          </w:p>
        </w:tc>
      </w:tr>
      <w:tr w:rsidR="006D3259" w:rsidRPr="006D3259" w14:paraId="1B84849E" w14:textId="77777777" w:rsidTr="006D3259">
        <w:trPr>
          <w:trHeight w:val="283"/>
        </w:trPr>
        <w:tc>
          <w:tcPr>
            <w:tcW w:w="10199" w:type="dxa"/>
            <w:gridSpan w:val="4"/>
            <w:tcBorders>
              <w:top w:val="single" w:sz="4" w:space="0" w:color="auto"/>
              <w:bottom w:val="single" w:sz="4" w:space="0" w:color="auto"/>
            </w:tcBorders>
          </w:tcPr>
          <w:p w14:paraId="53695B47"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0BDF95D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Detaljnije upoznati studente s psihološkim aspektima učenja početne nastave matematike, s ulogom igre te zabavnih i šaljivih matematičkih zadataka u procesu učenja matematike u početnoj nastavi. Zatim, upoznati studente s didaktičko-metodičkim modelima stvaralačke nastave matematike u razrednoj nastavi, te sa mogućnostima primjene informacijsko-komunikacijske tehnologije u nastavi </w:t>
            </w:r>
            <w:r w:rsidRPr="006D3259">
              <w:rPr>
                <w:rFonts w:ascii="Times New Roman" w:hAnsi="Times New Roman" w:cs="Times New Roman"/>
                <w:bCs/>
                <w:sz w:val="24"/>
                <w:szCs w:val="24"/>
              </w:rPr>
              <w:lastRenderedPageBreak/>
              <w:t>matematike i razvijanja stvaralačkog mišljenja kod učenika kao i s načinima rada s učenicima s posebnim potrebama u početnoj nastavi matematike.</w:t>
            </w:r>
          </w:p>
        </w:tc>
      </w:tr>
      <w:tr w:rsidR="006D3259" w:rsidRPr="006D3259" w14:paraId="19A7C2A3" w14:textId="77777777" w:rsidTr="006D3259">
        <w:trPr>
          <w:trHeight w:val="283"/>
        </w:trPr>
        <w:tc>
          <w:tcPr>
            <w:tcW w:w="10199" w:type="dxa"/>
            <w:gridSpan w:val="4"/>
            <w:tcBorders>
              <w:top w:val="single" w:sz="4" w:space="0" w:color="auto"/>
              <w:bottom w:val="single" w:sz="4" w:space="0" w:color="auto"/>
            </w:tcBorders>
          </w:tcPr>
          <w:p w14:paraId="45E0729F"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lastRenderedPageBreak/>
              <w:t>Sadržaj / struktura predmeta:</w:t>
            </w:r>
          </w:p>
          <w:p w14:paraId="4E9A13B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 Psihološki aspekti učenja početne matematike. </w:t>
            </w:r>
          </w:p>
          <w:p w14:paraId="07F2C75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Savremeni pristup razvoja početne nastave matematike</w:t>
            </w:r>
          </w:p>
          <w:p w14:paraId="07D6447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3. Matematička osobnost učenika i nivo pripremljenosti učenika za učenje matematike. </w:t>
            </w:r>
          </w:p>
          <w:p w14:paraId="420DB71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4. Prilagodba početne nastave matematike uzrastu učenika </w:t>
            </w:r>
          </w:p>
          <w:p w14:paraId="2334CA3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Uloga igre te zabavnih i šaljivih matematičkih zadataka u učenju početne matematike. </w:t>
            </w:r>
          </w:p>
          <w:p w14:paraId="3B3F4F7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Didaktičko-metodički modeli stvaralačke (kreativne) nastave matematike u nižim razredima osnovne škole. </w:t>
            </w:r>
          </w:p>
          <w:p w14:paraId="06D76E4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7. Moderna informacijsko-komunikacijska tehnologija u funkciji razvijanja stvaralačkog (kreativnog) mišljenja kod učenika u razrednoj nastavi matematike. </w:t>
            </w:r>
          </w:p>
          <w:p w14:paraId="11AD830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8. Rad s matematički darovitim učenicima u početnoj nastavi matematike</w:t>
            </w:r>
          </w:p>
          <w:p w14:paraId="4888DEC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9. Rad s učenicima koji imaju poteškoća u učenju matematike u razrednoj nastavi. </w:t>
            </w:r>
          </w:p>
          <w:p w14:paraId="45D7C22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Pretpostavke za izbor nastavnih i vannastavnih sadržaja poćetne nastave matematike</w:t>
            </w:r>
          </w:p>
          <w:p w14:paraId="014012A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Planiranje sadržaja i procesa nastave vannastavnih aktivnosti u početnoj nastavi matematike</w:t>
            </w:r>
          </w:p>
          <w:p w14:paraId="1219861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Moderna informacijsko-komunikacijska tehnologija u funkciji razvijanja stvaralačkog mišljenja u razvoju početne nastave matematike</w:t>
            </w:r>
          </w:p>
          <w:p w14:paraId="783AC56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13. Vannastavne aktivnosti </w:t>
            </w:r>
          </w:p>
          <w:p w14:paraId="01B3CE9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14. Rad u sekcijama </w:t>
            </w:r>
          </w:p>
          <w:p w14:paraId="6A09EBC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Odbrana seminarskih radova</w:t>
            </w:r>
          </w:p>
        </w:tc>
      </w:tr>
      <w:tr w:rsidR="006D3259" w:rsidRPr="006D3259" w14:paraId="5993BC24" w14:textId="77777777" w:rsidTr="006D3259">
        <w:trPr>
          <w:trHeight w:val="283"/>
        </w:trPr>
        <w:tc>
          <w:tcPr>
            <w:tcW w:w="10199" w:type="dxa"/>
            <w:gridSpan w:val="4"/>
            <w:tcBorders>
              <w:top w:val="single" w:sz="4" w:space="0" w:color="auto"/>
              <w:bottom w:val="single" w:sz="4" w:space="0" w:color="auto"/>
            </w:tcBorders>
          </w:tcPr>
          <w:p w14:paraId="53E2A34E"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389FDB1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Sead Rešić: Matematika I - Metodika početne nastave, Papir karton Tuzla 2013. God</w:t>
            </w:r>
          </w:p>
          <w:p w14:paraId="67A5404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Markovac J.: Metodika početne nastave matematike, Školska knjiga, Zagreb, 1990.</w:t>
            </w:r>
          </w:p>
          <w:p w14:paraId="499F906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Margita Pavleković: Metodika nastave matematike sa informatikom I, Element</w:t>
            </w:r>
          </w:p>
          <w:p w14:paraId="09728FA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4. R. Skemp: The Psihology of Learning Mathematics, Penguin Books, London, 1971. </w:t>
            </w:r>
          </w:p>
          <w:p w14:paraId="0AFD351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V. Vlahović-Štetić i I. Vizek – V. Vidović: Kladim se da možeš, Psihološki aspekti početnog poučavanja matematike, Zagreb, 1998. </w:t>
            </w:r>
          </w:p>
          <w:p w14:paraId="2EEB454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P. Liebeck: Kako djeca uče matematiku, Educa, Zagreb, 1995. </w:t>
            </w:r>
          </w:p>
          <w:p w14:paraId="12CE2B1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lastRenderedPageBreak/>
              <w:t xml:space="preserve">7. M. Pejić: Neuspjeh u nastavi matematike, Naša škola br.25, Sarajevo, 2003. </w:t>
            </w:r>
          </w:p>
          <w:p w14:paraId="0A57A07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8. V.A. Krutetskii: The Psihology of Mathematical Obilities in School Children, Chicago, University of Chicago Pres, 1976. </w:t>
            </w:r>
          </w:p>
          <w:p w14:paraId="5EB4CFC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G. Polya: Kako ću riješiti matematički zadatak, Školska knjiga, Zagreb, 1966.</w:t>
            </w:r>
          </w:p>
        </w:tc>
      </w:tr>
    </w:tbl>
    <w:p w14:paraId="5095ADA1" w14:textId="4F2DAFFE"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1BAE722D"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1932D893" w14:textId="5B5DCDD8"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Savremeni metodički pravc</w:t>
            </w:r>
            <w:r w:rsidR="00E42F8A">
              <w:rPr>
                <w:rFonts w:ascii="Times New Roman" w:hAnsi="Times New Roman" w:cs="Times New Roman"/>
                <w:b/>
                <w:sz w:val="24"/>
                <w:szCs w:val="24"/>
              </w:rPr>
              <w:t>i u razrednoj nastavi (modul bosanski jezik i književnost</w:t>
            </w:r>
            <w:r w:rsidRPr="006D3259">
              <w:rPr>
                <w:rFonts w:ascii="Times New Roman" w:hAnsi="Times New Roman" w:cs="Times New Roman"/>
                <w:b/>
                <w:sz w:val="24"/>
                <w:szCs w:val="24"/>
              </w:rPr>
              <w: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4EAB4622"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47A99539"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0E5EEA70"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A54861A" w14:textId="77777777" w:rsidR="006D3259" w:rsidRPr="006D3259" w:rsidRDefault="005B3A22"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3E9BB7EA" w14:textId="77777777" w:rsidTr="006D3259">
        <w:trPr>
          <w:trHeight w:val="283"/>
        </w:trPr>
        <w:tc>
          <w:tcPr>
            <w:tcW w:w="10199" w:type="dxa"/>
            <w:gridSpan w:val="4"/>
            <w:tcBorders>
              <w:top w:val="single" w:sz="4" w:space="0" w:color="auto"/>
              <w:bottom w:val="single" w:sz="4" w:space="0" w:color="auto"/>
            </w:tcBorders>
            <w:vAlign w:val="center"/>
          </w:tcPr>
          <w:p w14:paraId="4FCE7643"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005B3A22">
              <w:rPr>
                <w:rFonts w:ascii="Times New Roman" w:hAnsi="Times New Roman" w:cs="Times New Roman"/>
                <w:b/>
                <w:sz w:val="24"/>
                <w:szCs w:val="24"/>
              </w:rPr>
              <w:t>1</w:t>
            </w:r>
            <w:r w:rsidRPr="006D3259">
              <w:rPr>
                <w:rFonts w:ascii="Times New Roman" w:hAnsi="Times New Roman" w:cs="Times New Roman"/>
                <w:b/>
                <w:sz w:val="24"/>
                <w:szCs w:val="24"/>
              </w:rPr>
              <w:t>5</w:t>
            </w:r>
          </w:p>
        </w:tc>
      </w:tr>
      <w:tr w:rsidR="006D3259" w:rsidRPr="006D3259" w14:paraId="094B16B4" w14:textId="77777777" w:rsidTr="006D3259">
        <w:trPr>
          <w:trHeight w:val="283"/>
        </w:trPr>
        <w:tc>
          <w:tcPr>
            <w:tcW w:w="3399" w:type="dxa"/>
            <w:tcBorders>
              <w:top w:val="single" w:sz="4" w:space="0" w:color="auto"/>
              <w:bottom w:val="single" w:sz="4" w:space="0" w:color="auto"/>
              <w:right w:val="single" w:sz="4" w:space="0" w:color="auto"/>
            </w:tcBorders>
          </w:tcPr>
          <w:p w14:paraId="76EB6219"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3F1F4DF8"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005B3A22">
              <w:rPr>
                <w:rFonts w:ascii="Times New Roman" w:hAnsi="Times New Roman" w:cs="Times New Roman"/>
                <w:b/>
                <w:bCs/>
                <w:sz w:val="24"/>
                <w:szCs w:val="24"/>
              </w:rPr>
              <w:t>1</w:t>
            </w:r>
          </w:p>
        </w:tc>
        <w:tc>
          <w:tcPr>
            <w:tcW w:w="3400" w:type="dxa"/>
            <w:gridSpan w:val="2"/>
            <w:tcBorders>
              <w:top w:val="single" w:sz="4" w:space="0" w:color="auto"/>
              <w:left w:val="single" w:sz="4" w:space="0" w:color="auto"/>
              <w:bottom w:val="single" w:sz="4" w:space="0" w:color="auto"/>
            </w:tcBorders>
          </w:tcPr>
          <w:p w14:paraId="2EFF0AB9"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005B3A22">
              <w:rPr>
                <w:rFonts w:ascii="Times New Roman" w:hAnsi="Times New Roman" w:cs="Times New Roman"/>
                <w:b/>
                <w:bCs/>
                <w:sz w:val="24"/>
                <w:szCs w:val="24"/>
              </w:rPr>
              <w:t>0</w:t>
            </w:r>
            <w:r w:rsidRPr="006D3259">
              <w:rPr>
                <w:rFonts w:ascii="Times New Roman" w:hAnsi="Times New Roman" w:cs="Times New Roman"/>
                <w:b/>
                <w:bCs/>
                <w:sz w:val="24"/>
                <w:szCs w:val="24"/>
              </w:rPr>
              <w:t>+0</w:t>
            </w:r>
          </w:p>
        </w:tc>
      </w:tr>
      <w:tr w:rsidR="006D3259" w:rsidRPr="006D3259" w14:paraId="54022546" w14:textId="77777777" w:rsidTr="006D3259">
        <w:trPr>
          <w:trHeight w:val="283"/>
        </w:trPr>
        <w:tc>
          <w:tcPr>
            <w:tcW w:w="10199" w:type="dxa"/>
            <w:gridSpan w:val="4"/>
            <w:tcBorders>
              <w:top w:val="single" w:sz="4" w:space="0" w:color="auto"/>
              <w:bottom w:val="single" w:sz="4" w:space="0" w:color="auto"/>
            </w:tcBorders>
          </w:tcPr>
          <w:p w14:paraId="20B2B369"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0299899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Osposobljavanje studenata za samostalno i stvaralačko izvođenje nastave bosanskog jezika i književnosti.</w:t>
            </w:r>
          </w:p>
          <w:p w14:paraId="573FC2B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Usvajanje savremene metodičke teorije</w:t>
            </w:r>
          </w:p>
          <w:p w14:paraId="441DB90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Usvajanje naučno-metodičke osnove koja će im omogućiti da u toku svoje nastavne djelatnosti primjenjuju nova metodička dostignuća</w:t>
            </w:r>
          </w:p>
          <w:p w14:paraId="43511F0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Osposobljavanje za postizanje</w:t>
            </w:r>
            <w:r w:rsidR="00110B4F">
              <w:rPr>
                <w:rFonts w:ascii="Times New Roman" w:hAnsi="Times New Roman" w:cs="Times New Roman"/>
                <w:bCs/>
                <w:sz w:val="24"/>
                <w:szCs w:val="24"/>
              </w:rPr>
              <w:t xml:space="preserve"> većih i kvalitetnijih uspjeha </w:t>
            </w:r>
            <w:r w:rsidRPr="006D3259">
              <w:rPr>
                <w:rFonts w:ascii="Times New Roman" w:hAnsi="Times New Roman" w:cs="Times New Roman"/>
                <w:bCs/>
                <w:sz w:val="24"/>
                <w:szCs w:val="24"/>
              </w:rPr>
              <w:t>u svim područjima nastave bosanskog jezika i književnosti</w:t>
            </w:r>
          </w:p>
          <w:p w14:paraId="1A1F702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Osposobljavanje za praćenje napredovanja u nastavi bosanskog jezika i književnosti</w:t>
            </w:r>
          </w:p>
          <w:p w14:paraId="431EA5F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Osposobljavanje za primjenu savremenih metodičkih pomagala i informacionih tehnologija u nastavi jezika i književnosti</w:t>
            </w:r>
          </w:p>
          <w:p w14:paraId="09D1E31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Historijsko utemeljenje metodike nastave jezika i književnosti kao zasebne naučne discipline</w:t>
            </w:r>
          </w:p>
        </w:tc>
      </w:tr>
      <w:tr w:rsidR="006D3259" w:rsidRPr="006D3259" w14:paraId="02F5DD41" w14:textId="77777777" w:rsidTr="006D3259">
        <w:trPr>
          <w:trHeight w:val="283"/>
        </w:trPr>
        <w:tc>
          <w:tcPr>
            <w:tcW w:w="10199" w:type="dxa"/>
            <w:gridSpan w:val="4"/>
            <w:tcBorders>
              <w:top w:val="single" w:sz="4" w:space="0" w:color="auto"/>
              <w:bottom w:val="single" w:sz="4" w:space="0" w:color="auto"/>
            </w:tcBorders>
          </w:tcPr>
          <w:p w14:paraId="715CDD8C"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12AC2C0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Predmet i zadaci metodike nas</w:t>
            </w:r>
            <w:r w:rsidR="00AE4701">
              <w:rPr>
                <w:rFonts w:ascii="Times New Roman" w:hAnsi="Times New Roman" w:cs="Times New Roman"/>
                <w:bCs/>
                <w:sz w:val="24"/>
                <w:szCs w:val="24"/>
              </w:rPr>
              <w:t xml:space="preserve">tave književnosti i jezika </w:t>
            </w:r>
          </w:p>
          <w:p w14:paraId="7221352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Preduslovi uspjeha u nastavi bosanskog, hrvatskog i srp</w:t>
            </w:r>
            <w:r w:rsidR="00AE4701">
              <w:rPr>
                <w:rFonts w:ascii="Times New Roman" w:hAnsi="Times New Roman" w:cs="Times New Roman"/>
                <w:bCs/>
                <w:sz w:val="24"/>
                <w:szCs w:val="24"/>
              </w:rPr>
              <w:t xml:space="preserve">skog jezika i književnosti </w:t>
            </w:r>
          </w:p>
          <w:p w14:paraId="7F00C64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Ciljevi nastave bosanskog, hrvatskog i srp</w:t>
            </w:r>
            <w:r w:rsidR="00AE4701">
              <w:rPr>
                <w:rFonts w:ascii="Times New Roman" w:hAnsi="Times New Roman" w:cs="Times New Roman"/>
                <w:bCs/>
                <w:sz w:val="24"/>
                <w:szCs w:val="24"/>
              </w:rPr>
              <w:t xml:space="preserve">skog jezika i književnosti </w:t>
            </w:r>
          </w:p>
          <w:p w14:paraId="5BC352C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Programski zadaci nastave bosanskog, hrvatskog i srp</w:t>
            </w:r>
            <w:r w:rsidR="00AE4701">
              <w:rPr>
                <w:rFonts w:ascii="Times New Roman" w:hAnsi="Times New Roman" w:cs="Times New Roman"/>
                <w:bCs/>
                <w:sz w:val="24"/>
                <w:szCs w:val="24"/>
              </w:rPr>
              <w:t xml:space="preserve">skog jezika i književnosti </w:t>
            </w:r>
          </w:p>
          <w:p w14:paraId="6F4AA28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Povijest metodičkih istraživanja u nastavi jezika </w:t>
            </w:r>
            <w:r w:rsidR="00AE4701">
              <w:rPr>
                <w:rFonts w:ascii="Times New Roman" w:hAnsi="Times New Roman" w:cs="Times New Roman"/>
                <w:bCs/>
                <w:sz w:val="24"/>
                <w:szCs w:val="24"/>
              </w:rPr>
              <w:t xml:space="preserve">i književnosti </w:t>
            </w:r>
          </w:p>
          <w:p w14:paraId="1D4A353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Značajni časopisi u povijesti metodike nas</w:t>
            </w:r>
            <w:r w:rsidR="00AE4701">
              <w:rPr>
                <w:rFonts w:ascii="Times New Roman" w:hAnsi="Times New Roman" w:cs="Times New Roman"/>
                <w:bCs/>
                <w:sz w:val="24"/>
                <w:szCs w:val="24"/>
              </w:rPr>
              <w:t xml:space="preserve">tave jezika i književnosti </w:t>
            </w:r>
          </w:p>
          <w:p w14:paraId="42E94C7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Bosanska metodi</w:t>
            </w:r>
            <w:r w:rsidR="00AE4701">
              <w:rPr>
                <w:rFonts w:ascii="Times New Roman" w:hAnsi="Times New Roman" w:cs="Times New Roman"/>
                <w:bCs/>
                <w:sz w:val="24"/>
                <w:szCs w:val="24"/>
              </w:rPr>
              <w:t xml:space="preserve">čka škola i njena povijest </w:t>
            </w:r>
          </w:p>
          <w:p w14:paraId="0B281D6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lastRenderedPageBreak/>
              <w:t>8. Učitelji kao utemeljitelj</w:t>
            </w:r>
            <w:r w:rsidR="00AE4701">
              <w:rPr>
                <w:rFonts w:ascii="Times New Roman" w:hAnsi="Times New Roman" w:cs="Times New Roman"/>
                <w:bCs/>
                <w:sz w:val="24"/>
                <w:szCs w:val="24"/>
              </w:rPr>
              <w:t xml:space="preserve">i bosanske metodičke škole </w:t>
            </w:r>
          </w:p>
          <w:p w14:paraId="1CFC783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Značaj austrougarskih reformi za obrazovan</w:t>
            </w:r>
            <w:r w:rsidR="00AE4701">
              <w:rPr>
                <w:rFonts w:ascii="Times New Roman" w:hAnsi="Times New Roman" w:cs="Times New Roman"/>
                <w:bCs/>
                <w:sz w:val="24"/>
                <w:szCs w:val="24"/>
              </w:rPr>
              <w:t xml:space="preserve">je u osnovnoj školi </w:t>
            </w:r>
          </w:p>
          <w:p w14:paraId="1C9BDB1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Savremeni i tradicionalni pristup nas</w:t>
            </w:r>
            <w:r w:rsidR="00AE4701">
              <w:rPr>
                <w:rFonts w:ascii="Times New Roman" w:hAnsi="Times New Roman" w:cs="Times New Roman"/>
                <w:bCs/>
                <w:sz w:val="24"/>
                <w:szCs w:val="24"/>
              </w:rPr>
              <w:t xml:space="preserve">tavi jezika i književnosti </w:t>
            </w:r>
          </w:p>
          <w:p w14:paraId="22312C1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Metodički pristup online nas</w:t>
            </w:r>
            <w:r w:rsidR="00AE4701">
              <w:rPr>
                <w:rFonts w:ascii="Times New Roman" w:hAnsi="Times New Roman" w:cs="Times New Roman"/>
                <w:bCs/>
                <w:sz w:val="24"/>
                <w:szCs w:val="24"/>
              </w:rPr>
              <w:t xml:space="preserve">tavi jezika i književnosti </w:t>
            </w:r>
          </w:p>
          <w:p w14:paraId="5376532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Metode i</w:t>
            </w:r>
            <w:r w:rsidR="00AE4701">
              <w:rPr>
                <w:rFonts w:ascii="Times New Roman" w:hAnsi="Times New Roman" w:cs="Times New Roman"/>
                <w:bCs/>
                <w:sz w:val="24"/>
                <w:szCs w:val="24"/>
              </w:rPr>
              <w:t xml:space="preserve"> tehnike učenja na daljinu </w:t>
            </w:r>
          </w:p>
          <w:p w14:paraId="7D614B0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13.</w:t>
            </w:r>
            <w:r w:rsidR="00AE4701">
              <w:rPr>
                <w:rFonts w:ascii="Times New Roman" w:hAnsi="Times New Roman" w:cs="Times New Roman"/>
                <w:bCs/>
                <w:sz w:val="24"/>
                <w:szCs w:val="24"/>
              </w:rPr>
              <w:t xml:space="preserve"> Ciljevi učenja na daljinu </w:t>
            </w:r>
          </w:p>
          <w:p w14:paraId="1888EE9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14. Metodička praksa u nasta</w:t>
            </w:r>
            <w:r w:rsidR="00AE4701">
              <w:rPr>
                <w:rFonts w:ascii="Times New Roman" w:hAnsi="Times New Roman" w:cs="Times New Roman"/>
                <w:bCs/>
                <w:sz w:val="24"/>
                <w:szCs w:val="24"/>
              </w:rPr>
              <w:t xml:space="preserve">vi jezika za osnovnu školu </w:t>
            </w:r>
          </w:p>
          <w:p w14:paraId="5834F70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Metodička praksa u nastavi knj</w:t>
            </w:r>
            <w:r w:rsidR="00AE4701">
              <w:rPr>
                <w:rFonts w:ascii="Times New Roman" w:hAnsi="Times New Roman" w:cs="Times New Roman"/>
                <w:bCs/>
                <w:sz w:val="24"/>
                <w:szCs w:val="24"/>
              </w:rPr>
              <w:t xml:space="preserve">iževnosti za osnovnu školu </w:t>
            </w:r>
          </w:p>
        </w:tc>
      </w:tr>
      <w:tr w:rsidR="006D3259" w:rsidRPr="006D3259" w14:paraId="6F351069" w14:textId="77777777" w:rsidTr="006D3259">
        <w:trPr>
          <w:trHeight w:val="283"/>
        </w:trPr>
        <w:tc>
          <w:tcPr>
            <w:tcW w:w="10199" w:type="dxa"/>
            <w:gridSpan w:val="4"/>
            <w:tcBorders>
              <w:top w:val="single" w:sz="4" w:space="0" w:color="auto"/>
              <w:bottom w:val="single" w:sz="4" w:space="0" w:color="auto"/>
            </w:tcBorders>
          </w:tcPr>
          <w:p w14:paraId="2D35B6F2"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lastRenderedPageBreak/>
              <w:t>Literatura:</w:t>
            </w:r>
          </w:p>
          <w:p w14:paraId="00B81B7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 Dlustuš, Ljuboje: Školske prilike u Bosni i Hercegovini od okupacije do danas, Školski vjesnik, I/1, Sarajevo, 1894.   </w:t>
            </w:r>
          </w:p>
          <w:p w14:paraId="32025B8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Drljić, Rastislav: Kratak pregled razvoja katoličkog pučkog školstva kroz XIX vijek (Kalendar sv. Ante), Sarajevo, 1942.</w:t>
            </w:r>
          </w:p>
          <w:p w14:paraId="1F7E25D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Lešić, Zdenko: Pripovjedačka Bosna II, Sarajevo, 1991.</w:t>
            </w:r>
          </w:p>
          <w:p w14:paraId="457E2EE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Nikolić, Milija: Metodika nastave srpskog jezika i književnosti, Zavod za udžbenike i nastavna sredstva, Beograd, 2006.</w:t>
            </w:r>
          </w:p>
          <w:p w14:paraId="14DA90A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Papić, Mitar: Školstvo u Bosni i Hercegovini za vrijeme austrougarske okupacije  (1878. – 1918), Sarajevo, 1972.</w:t>
            </w:r>
          </w:p>
          <w:p w14:paraId="1FEB228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Pašalić-Kreso, Adila: “Školski vjesnik” – prvi pedagoški časopis u Bosni i Hercegovini, Naša škola br. 1-2, Sarajevo, 1973.</w:t>
            </w:r>
          </w:p>
          <w:p w14:paraId="1A98EED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7. Rosandić, Dragutin – Šicel, Miroslav: Pristup nastavi književnosti, Nastavna biblioteka, Zavod za izdavanje udžbenika, Sarajevo, 1970.   </w:t>
            </w:r>
          </w:p>
          <w:p w14:paraId="781048E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8. Težak, Stjepko: Govorne vježbe u nastavi hrvatskosrpskog jezika, PKZ, Zagreb, 1964.</w:t>
            </w:r>
          </w:p>
          <w:p w14:paraId="23C8F39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Veličković, Staniša: Nastava srpskohrvatskog jezika i književnosti u osnovnim i srednjim školama (bibliografski priručnik za nastavnike), Republički zavod za unapređivanje vaspitanja i obrazovanja, Beograd, 1984.</w:t>
            </w:r>
          </w:p>
        </w:tc>
      </w:tr>
    </w:tbl>
    <w:p w14:paraId="61C38D52"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08DF93FA"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26116253" w14:textId="595DD778" w:rsidR="006D3259" w:rsidRPr="006D3259" w:rsidRDefault="006D3259" w:rsidP="00E42F8A">
            <w:pPr>
              <w:jc w:val="center"/>
              <w:rPr>
                <w:rFonts w:ascii="Times New Roman" w:hAnsi="Times New Roman" w:cs="Times New Roman"/>
                <w:b/>
                <w:sz w:val="24"/>
                <w:szCs w:val="24"/>
              </w:rPr>
            </w:pPr>
            <w:r w:rsidRPr="006D3259">
              <w:rPr>
                <w:rFonts w:ascii="Times New Roman" w:hAnsi="Times New Roman" w:cs="Times New Roman"/>
                <w:b/>
                <w:sz w:val="24"/>
                <w:szCs w:val="24"/>
              </w:rPr>
              <w:t xml:space="preserve">Savremeni metodički pravci u razrednoj nastavi </w:t>
            </w:r>
            <w:r w:rsidR="00E42F8A">
              <w:rPr>
                <w:rFonts w:ascii="Times New Roman" w:hAnsi="Times New Roman" w:cs="Times New Roman"/>
                <w:b/>
                <w:sz w:val="24"/>
                <w:szCs w:val="24"/>
              </w:rPr>
              <w:t xml:space="preserve">(modul </w:t>
            </w:r>
            <w:r w:rsidRPr="006D3259">
              <w:rPr>
                <w:rFonts w:ascii="Times New Roman" w:hAnsi="Times New Roman" w:cs="Times New Roman"/>
                <w:b/>
                <w:sz w:val="24"/>
                <w:szCs w:val="24"/>
              </w:rPr>
              <w:t>prirod</w:t>
            </w:r>
            <w:r w:rsidR="00E42F8A">
              <w:rPr>
                <w:rFonts w:ascii="Times New Roman" w:hAnsi="Times New Roman" w:cs="Times New Roman"/>
                <w:b/>
                <w:sz w:val="24"/>
                <w:szCs w:val="24"/>
              </w:rPr>
              <w:t>a</w:t>
            </w:r>
            <w:r w:rsidRPr="006D3259">
              <w:rPr>
                <w:rFonts w:ascii="Times New Roman" w:hAnsi="Times New Roman" w:cs="Times New Roman"/>
                <w:b/>
                <w:sz w:val="24"/>
                <w:szCs w:val="24"/>
              </w:rPr>
              <w:t xml:space="preserve"> i društv</w:t>
            </w:r>
            <w:r w:rsidR="00E42F8A">
              <w:rPr>
                <w:rFonts w:ascii="Times New Roman" w:hAnsi="Times New Roman" w:cs="Times New Roman"/>
                <w:b/>
                <w:sz w:val="24"/>
                <w:szCs w:val="24"/>
              </w:rPr>
              <w:t>o)</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03F5D456"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303ECEF2"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043CA229"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2525A52F" w14:textId="77777777" w:rsidR="006D3259" w:rsidRPr="006D3259" w:rsidRDefault="00EB5A30"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3719CBC5" w14:textId="77777777" w:rsidTr="006D3259">
        <w:trPr>
          <w:trHeight w:val="283"/>
        </w:trPr>
        <w:tc>
          <w:tcPr>
            <w:tcW w:w="10199" w:type="dxa"/>
            <w:gridSpan w:val="4"/>
            <w:tcBorders>
              <w:top w:val="single" w:sz="4" w:space="0" w:color="auto"/>
              <w:bottom w:val="single" w:sz="4" w:space="0" w:color="auto"/>
            </w:tcBorders>
            <w:vAlign w:val="center"/>
          </w:tcPr>
          <w:p w14:paraId="7495EFB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15</w:t>
            </w:r>
          </w:p>
        </w:tc>
      </w:tr>
      <w:tr w:rsidR="006D3259" w:rsidRPr="006D3259" w14:paraId="53D1FD79" w14:textId="77777777" w:rsidTr="006D3259">
        <w:trPr>
          <w:trHeight w:val="283"/>
        </w:trPr>
        <w:tc>
          <w:tcPr>
            <w:tcW w:w="3399" w:type="dxa"/>
            <w:tcBorders>
              <w:top w:val="single" w:sz="4" w:space="0" w:color="auto"/>
              <w:bottom w:val="single" w:sz="4" w:space="0" w:color="auto"/>
              <w:right w:val="single" w:sz="4" w:space="0" w:color="auto"/>
            </w:tcBorders>
          </w:tcPr>
          <w:p w14:paraId="73AB164F"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lastRenderedPageBreak/>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0583DB6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1</w:t>
            </w:r>
          </w:p>
        </w:tc>
        <w:tc>
          <w:tcPr>
            <w:tcW w:w="3400" w:type="dxa"/>
            <w:gridSpan w:val="2"/>
            <w:tcBorders>
              <w:top w:val="single" w:sz="4" w:space="0" w:color="auto"/>
              <w:left w:val="single" w:sz="4" w:space="0" w:color="auto"/>
              <w:bottom w:val="single" w:sz="4" w:space="0" w:color="auto"/>
            </w:tcBorders>
          </w:tcPr>
          <w:p w14:paraId="2E85887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4CC61E75" w14:textId="77777777" w:rsidTr="006D3259">
        <w:trPr>
          <w:trHeight w:val="283"/>
        </w:trPr>
        <w:tc>
          <w:tcPr>
            <w:tcW w:w="10199" w:type="dxa"/>
            <w:gridSpan w:val="4"/>
            <w:tcBorders>
              <w:top w:val="single" w:sz="4" w:space="0" w:color="auto"/>
              <w:bottom w:val="single" w:sz="4" w:space="0" w:color="auto"/>
            </w:tcBorders>
          </w:tcPr>
          <w:p w14:paraId="39F5F189"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2B3FE1C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Upoznavanje studenata sa sadržajem savremene metodike nastave prirode i društva, nastavnim planom i programom prirode i društva,curiculomom izvanučioničke nastave/oblici terenske nastave/.Osposobljavanje studenata za samostalno izvođenje nastavnog procesa.</w:t>
            </w:r>
          </w:p>
        </w:tc>
      </w:tr>
      <w:tr w:rsidR="006D3259" w:rsidRPr="006D3259" w14:paraId="5AEDBD42" w14:textId="77777777" w:rsidTr="006D3259">
        <w:trPr>
          <w:trHeight w:val="283"/>
        </w:trPr>
        <w:tc>
          <w:tcPr>
            <w:tcW w:w="10199" w:type="dxa"/>
            <w:gridSpan w:val="4"/>
            <w:tcBorders>
              <w:top w:val="single" w:sz="4" w:space="0" w:color="auto"/>
              <w:bottom w:val="single" w:sz="4" w:space="0" w:color="auto"/>
            </w:tcBorders>
          </w:tcPr>
          <w:p w14:paraId="678B560D"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677131F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Savremena metodika nastave prirode i društva.</w:t>
            </w:r>
          </w:p>
          <w:p w14:paraId="7C9703F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Korelacija sadržaja prirode i društva sa drugim nastavnim predmetima.</w:t>
            </w:r>
          </w:p>
          <w:p w14:paraId="487FBA6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Međunarodni program''Ekoškola''.</w:t>
            </w:r>
          </w:p>
          <w:p w14:paraId="671FBB2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Pojam biotičkih i abiotičkih sistema.</w:t>
            </w:r>
          </w:p>
          <w:p w14:paraId="475B423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Metodički pristup izučavanju sadržaja o vodi,</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zraku i tlu.</w:t>
            </w:r>
          </w:p>
          <w:p w14:paraId="13085F0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Metodički pristup izučavanju biljnog,</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životinjskog svijeta,</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antropoloških i ekoloških sadržaja od I-V razreda.</w:t>
            </w:r>
          </w:p>
          <w:p w14:paraId="433131C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8.  Savremene metodičke koncepcije - sistemi nastave prirode i društva (egzemplarna, timska, diferencirana,</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individualizovana, heuristička, problemska, programirana).</w:t>
            </w:r>
          </w:p>
          <w:p w14:paraId="514EA02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Interaktivna i istraživačka nastava.</w:t>
            </w:r>
          </w:p>
          <w:p w14:paraId="5062558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Organizacija nastave u kombinovanim odjeljenjima.</w:t>
            </w:r>
          </w:p>
          <w:p w14:paraId="6778DF3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Saobraćaj i kretanje koje doprinosi zaštiti okoliša.</w:t>
            </w:r>
          </w:p>
          <w:p w14:paraId="2317DE0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13. Prirodna baština i kulturno-historijsko nasljeđe</w:t>
            </w:r>
          </w:p>
          <w:p w14:paraId="65AE84D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14. Energetska učinkovitost.</w:t>
            </w:r>
          </w:p>
          <w:p w14:paraId="732B306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Rad sa djecom sa poteškoćama u učenju i razvoju i darovitom djecom.</w:t>
            </w:r>
          </w:p>
        </w:tc>
      </w:tr>
      <w:tr w:rsidR="006D3259" w:rsidRPr="006D3259" w14:paraId="702BABF9" w14:textId="77777777" w:rsidTr="006D3259">
        <w:trPr>
          <w:trHeight w:val="283"/>
        </w:trPr>
        <w:tc>
          <w:tcPr>
            <w:tcW w:w="10199" w:type="dxa"/>
            <w:gridSpan w:val="4"/>
            <w:tcBorders>
              <w:top w:val="single" w:sz="4" w:space="0" w:color="auto"/>
              <w:bottom w:val="single" w:sz="4" w:space="0" w:color="auto"/>
            </w:tcBorders>
          </w:tcPr>
          <w:p w14:paraId="6D8269F6"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3F27EC2B" w14:textId="77777777" w:rsidR="006D3259" w:rsidRPr="006D3259" w:rsidRDefault="00110B4F" w:rsidP="006D3259">
            <w:pPr>
              <w:rPr>
                <w:rFonts w:ascii="Times New Roman" w:hAnsi="Times New Roman" w:cs="Times New Roman"/>
                <w:bCs/>
                <w:sz w:val="24"/>
                <w:szCs w:val="24"/>
              </w:rPr>
            </w:pPr>
            <w:r>
              <w:rPr>
                <w:rFonts w:ascii="Times New Roman" w:hAnsi="Times New Roman" w:cs="Times New Roman"/>
                <w:bCs/>
                <w:sz w:val="24"/>
                <w:szCs w:val="24"/>
              </w:rPr>
              <w:t xml:space="preserve">Borić, E. </w:t>
            </w:r>
            <w:r w:rsidR="006D3259" w:rsidRPr="006D3259">
              <w:rPr>
                <w:rFonts w:ascii="Times New Roman" w:hAnsi="Times New Roman" w:cs="Times New Roman"/>
                <w:bCs/>
                <w:sz w:val="24"/>
                <w:szCs w:val="24"/>
              </w:rPr>
              <w:t>(2014).</w:t>
            </w:r>
            <w:r>
              <w:rPr>
                <w:rFonts w:ascii="Times New Roman" w:hAnsi="Times New Roman" w:cs="Times New Roman"/>
                <w:bCs/>
                <w:sz w:val="24"/>
                <w:szCs w:val="24"/>
              </w:rPr>
              <w:t xml:space="preserve"> </w:t>
            </w:r>
            <w:r w:rsidR="006D3259" w:rsidRPr="006D3259">
              <w:rPr>
                <w:rFonts w:ascii="Times New Roman" w:hAnsi="Times New Roman" w:cs="Times New Roman"/>
                <w:bCs/>
                <w:sz w:val="24"/>
                <w:szCs w:val="24"/>
              </w:rPr>
              <w:t>Priručnik za istraživanje u zoovrtu, Osijek</w:t>
            </w:r>
          </w:p>
          <w:p w14:paraId="799BF360" w14:textId="77777777" w:rsidR="006D3259" w:rsidRPr="006D3259" w:rsidRDefault="00110B4F" w:rsidP="006D3259">
            <w:pPr>
              <w:rPr>
                <w:rFonts w:ascii="Times New Roman" w:hAnsi="Times New Roman" w:cs="Times New Roman"/>
                <w:bCs/>
                <w:sz w:val="24"/>
                <w:szCs w:val="24"/>
              </w:rPr>
            </w:pPr>
            <w:r w:rsidRPr="006D3259">
              <w:rPr>
                <w:rFonts w:ascii="Times New Roman" w:hAnsi="Times New Roman" w:cs="Times New Roman"/>
                <w:bCs/>
                <w:sz w:val="24"/>
                <w:szCs w:val="24"/>
              </w:rPr>
              <w:t>Borić, E.</w:t>
            </w:r>
            <w:r>
              <w:rPr>
                <w:rFonts w:ascii="Times New Roman" w:hAnsi="Times New Roman" w:cs="Times New Roman"/>
                <w:bCs/>
                <w:sz w:val="24"/>
                <w:szCs w:val="24"/>
              </w:rPr>
              <w:t xml:space="preserve"> </w:t>
            </w:r>
            <w:r w:rsidR="006D3259" w:rsidRPr="006D3259">
              <w:rPr>
                <w:rFonts w:ascii="Times New Roman" w:hAnsi="Times New Roman" w:cs="Times New Roman"/>
                <w:bCs/>
                <w:sz w:val="24"/>
                <w:szCs w:val="24"/>
              </w:rPr>
              <w:t>(2009).</w:t>
            </w:r>
            <w:r>
              <w:rPr>
                <w:rFonts w:ascii="Times New Roman" w:hAnsi="Times New Roman" w:cs="Times New Roman"/>
                <w:bCs/>
                <w:sz w:val="24"/>
                <w:szCs w:val="24"/>
              </w:rPr>
              <w:t xml:space="preserve"> </w:t>
            </w:r>
            <w:r w:rsidR="006D3259" w:rsidRPr="006D3259">
              <w:rPr>
                <w:rFonts w:ascii="Times New Roman" w:hAnsi="Times New Roman" w:cs="Times New Roman"/>
                <w:bCs/>
                <w:sz w:val="24"/>
                <w:szCs w:val="24"/>
              </w:rPr>
              <w:t>ISTRAŽIVAČKA NASTAVA PRIRODE I DRUŠTVA,</w:t>
            </w:r>
            <w:r>
              <w:rPr>
                <w:rFonts w:ascii="Times New Roman" w:hAnsi="Times New Roman" w:cs="Times New Roman"/>
                <w:bCs/>
                <w:sz w:val="24"/>
                <w:szCs w:val="24"/>
              </w:rPr>
              <w:t xml:space="preserve"> </w:t>
            </w:r>
            <w:r w:rsidR="006D3259" w:rsidRPr="006D3259">
              <w:rPr>
                <w:rFonts w:ascii="Times New Roman" w:hAnsi="Times New Roman" w:cs="Times New Roman"/>
                <w:bCs/>
                <w:sz w:val="24"/>
                <w:szCs w:val="24"/>
              </w:rPr>
              <w:t>Osijek</w:t>
            </w:r>
          </w:p>
          <w:p w14:paraId="6ED4AE3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Omerović,</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M.,</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Zukorlić,</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M.</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(2019).</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Škola u prirodi,Off-set Tuzla</w:t>
            </w:r>
          </w:p>
        </w:tc>
      </w:tr>
    </w:tbl>
    <w:p w14:paraId="56715A61"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5F88E234"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55A51CDE" w14:textId="3194E45F" w:rsidR="006D3259" w:rsidRPr="006D3259" w:rsidRDefault="006D3259" w:rsidP="00E42F8A">
            <w:pPr>
              <w:jc w:val="center"/>
              <w:rPr>
                <w:rFonts w:ascii="Times New Roman" w:hAnsi="Times New Roman" w:cs="Times New Roman"/>
                <w:b/>
                <w:sz w:val="24"/>
                <w:szCs w:val="24"/>
              </w:rPr>
            </w:pPr>
            <w:r w:rsidRPr="006D3259">
              <w:rPr>
                <w:rFonts w:ascii="Times New Roman" w:hAnsi="Times New Roman" w:cs="Times New Roman"/>
                <w:b/>
                <w:sz w:val="24"/>
                <w:szCs w:val="24"/>
              </w:rPr>
              <w:t xml:space="preserve">Savremeni metodički pravci u razrednoj nastavi </w:t>
            </w:r>
            <w:r w:rsidR="00E42F8A">
              <w:rPr>
                <w:rFonts w:ascii="Times New Roman" w:hAnsi="Times New Roman" w:cs="Times New Roman"/>
                <w:b/>
                <w:sz w:val="24"/>
                <w:szCs w:val="24"/>
              </w:rPr>
              <w:t xml:space="preserve">(modul </w:t>
            </w:r>
            <w:r w:rsidRPr="006D3259">
              <w:rPr>
                <w:rFonts w:ascii="Times New Roman" w:hAnsi="Times New Roman" w:cs="Times New Roman"/>
                <w:b/>
                <w:sz w:val="24"/>
                <w:szCs w:val="24"/>
              </w:rPr>
              <w:t>muzičk</w:t>
            </w:r>
            <w:r w:rsidR="00E42F8A">
              <w:rPr>
                <w:rFonts w:ascii="Times New Roman" w:hAnsi="Times New Roman" w:cs="Times New Roman"/>
                <w:b/>
                <w:sz w:val="24"/>
                <w:szCs w:val="24"/>
              </w:rPr>
              <w:t>a kultura)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A51647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33CE56CB"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215ADA15"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56D0E67" w14:textId="77777777" w:rsidR="006D3259" w:rsidRPr="006D3259" w:rsidRDefault="00EB5A30"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0E5A540D" w14:textId="77777777" w:rsidTr="006D3259">
        <w:trPr>
          <w:trHeight w:val="283"/>
        </w:trPr>
        <w:tc>
          <w:tcPr>
            <w:tcW w:w="10199" w:type="dxa"/>
            <w:gridSpan w:val="4"/>
            <w:tcBorders>
              <w:top w:val="single" w:sz="4" w:space="0" w:color="auto"/>
              <w:bottom w:val="single" w:sz="4" w:space="0" w:color="auto"/>
            </w:tcBorders>
            <w:vAlign w:val="center"/>
          </w:tcPr>
          <w:p w14:paraId="0DE4674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lastRenderedPageBreak/>
              <w:t xml:space="preserve">Ukupan broj sati u semestru:  </w:t>
            </w:r>
            <w:r w:rsidRPr="006D3259">
              <w:rPr>
                <w:rFonts w:ascii="Times New Roman" w:hAnsi="Times New Roman" w:cs="Times New Roman"/>
                <w:b/>
                <w:sz w:val="24"/>
                <w:szCs w:val="24"/>
              </w:rPr>
              <w:t>15</w:t>
            </w:r>
          </w:p>
        </w:tc>
      </w:tr>
      <w:tr w:rsidR="006D3259" w:rsidRPr="006D3259" w14:paraId="2981243D" w14:textId="77777777" w:rsidTr="006D3259">
        <w:trPr>
          <w:trHeight w:val="283"/>
        </w:trPr>
        <w:tc>
          <w:tcPr>
            <w:tcW w:w="3399" w:type="dxa"/>
            <w:tcBorders>
              <w:top w:val="single" w:sz="4" w:space="0" w:color="auto"/>
              <w:bottom w:val="single" w:sz="4" w:space="0" w:color="auto"/>
              <w:right w:val="single" w:sz="4" w:space="0" w:color="auto"/>
            </w:tcBorders>
          </w:tcPr>
          <w:p w14:paraId="3A5740FA"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406490E2"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1</w:t>
            </w:r>
          </w:p>
        </w:tc>
        <w:tc>
          <w:tcPr>
            <w:tcW w:w="3400" w:type="dxa"/>
            <w:gridSpan w:val="2"/>
            <w:tcBorders>
              <w:top w:val="single" w:sz="4" w:space="0" w:color="auto"/>
              <w:left w:val="single" w:sz="4" w:space="0" w:color="auto"/>
              <w:bottom w:val="single" w:sz="4" w:space="0" w:color="auto"/>
            </w:tcBorders>
          </w:tcPr>
          <w:p w14:paraId="6D1714A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69C2C62E" w14:textId="77777777" w:rsidTr="006D3259">
        <w:trPr>
          <w:trHeight w:val="283"/>
        </w:trPr>
        <w:tc>
          <w:tcPr>
            <w:tcW w:w="10199" w:type="dxa"/>
            <w:gridSpan w:val="4"/>
            <w:tcBorders>
              <w:top w:val="single" w:sz="4" w:space="0" w:color="auto"/>
              <w:bottom w:val="single" w:sz="4" w:space="0" w:color="auto"/>
            </w:tcBorders>
          </w:tcPr>
          <w:p w14:paraId="5A580782"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7E24EDC6" w14:textId="77777777" w:rsidR="006D3259" w:rsidRPr="006D3259" w:rsidRDefault="006D3259" w:rsidP="00110B4F">
            <w:pPr>
              <w:rPr>
                <w:rFonts w:ascii="Times New Roman" w:hAnsi="Times New Roman" w:cs="Times New Roman"/>
                <w:bCs/>
                <w:sz w:val="24"/>
                <w:szCs w:val="24"/>
              </w:rPr>
            </w:pPr>
            <w:r w:rsidRPr="006D3259">
              <w:rPr>
                <w:rFonts w:ascii="Times New Roman" w:hAnsi="Times New Roman" w:cs="Times New Roman"/>
                <w:bCs/>
                <w:sz w:val="24"/>
                <w:szCs w:val="24"/>
              </w:rPr>
              <w:t>Omogućiti studentima usvajanje širokog spektra znanja i razvoj vještina iz područja savremenih metodičkih pravaca iz oblasti muzičke kulture. Razvijanje sposobnosti za komparativno-kritičku analizu muzičkih djela i pravaca, razvojnog puta uspješnog vođenja i rukovođenja muzičkim sekcijama. Razvoj savremenih muzičkih umjeća, kritičkog mišljenja u nastavnim i vannastavnim oblicima rada.  Interdisciplinarno osposobljavanje za organizaciju, praćenje, primjenu i provjeru stečenog znanja i razvoja učenikog stvaralaštva u praksi. Saradnja roditelja i učitelja u poticanju muzičkog obrazovanja djece.</w:t>
            </w:r>
          </w:p>
        </w:tc>
      </w:tr>
      <w:tr w:rsidR="006D3259" w:rsidRPr="006D3259" w14:paraId="6543793E" w14:textId="77777777" w:rsidTr="006D3259">
        <w:trPr>
          <w:trHeight w:val="283"/>
        </w:trPr>
        <w:tc>
          <w:tcPr>
            <w:tcW w:w="10199" w:type="dxa"/>
            <w:gridSpan w:val="4"/>
            <w:tcBorders>
              <w:top w:val="single" w:sz="4" w:space="0" w:color="auto"/>
              <w:bottom w:val="single" w:sz="4" w:space="0" w:color="auto"/>
            </w:tcBorders>
          </w:tcPr>
          <w:p w14:paraId="7039B949"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718618E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 Interdisciplinarni pristup muzičkoj nastavi/sekcijama. </w:t>
            </w:r>
          </w:p>
          <w:p w14:paraId="407671F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2. Shvatanje muzičkog izažaja u kontekstu metodičke prakse. </w:t>
            </w:r>
          </w:p>
          <w:p w14:paraId="1B0004E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3. Savremeno shvatanje cilja i zadataka muzičke kulture. </w:t>
            </w:r>
          </w:p>
          <w:p w14:paraId="6AC8CD6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4. Teorije izbora nastavnih   muzičkih sadržaja.  </w:t>
            </w:r>
          </w:p>
          <w:p w14:paraId="347D178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Teorije izbora vannastavnih muzičkih sadržaja.  </w:t>
            </w:r>
          </w:p>
          <w:p w14:paraId="3DFC5C8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Kurikulumsko planiranje savremenih muzičkih sadržaja, aktivnosti i procesa nastave i vannastavnih aktivnosti. </w:t>
            </w:r>
          </w:p>
          <w:p w14:paraId="1577642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7. Organizacione, medijske i materijalno-tehničke inovacije nastave muzičke kulture. </w:t>
            </w:r>
          </w:p>
          <w:p w14:paraId="2049878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8. Praćenje i kontrola kvaliteta nastave. </w:t>
            </w:r>
          </w:p>
          <w:p w14:paraId="3FE126B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9. Istraživanja u nastavi i muzičkim pristupima različitih poimanja muzičkog obrazovanja. </w:t>
            </w:r>
          </w:p>
          <w:p w14:paraId="3B96870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10. Aktivnost, kreativnost i stvaralaštvo u nastavi muzičke kulture i njenim vannastavnim sadržajima. </w:t>
            </w:r>
          </w:p>
          <w:p w14:paraId="18C6135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11. Definicije i klasifikacije. </w:t>
            </w:r>
          </w:p>
          <w:p w14:paraId="01E1ED7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12. Uloga nastavnika u savremenom muzičkom odgoju i obrazovanju, razvoj sistema i potreba njegovog osavremenjavanja.   </w:t>
            </w:r>
          </w:p>
          <w:p w14:paraId="535FD2C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13. Potreba i mogućnost samoučenja i samoobrazovanja putem muzičkih radionica. </w:t>
            </w:r>
          </w:p>
          <w:p w14:paraId="1E2639B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14. Perspektive razvoja savremenih metodičkih pravaca i pristupa muzici. </w:t>
            </w:r>
          </w:p>
          <w:p w14:paraId="3B812A6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Saradnja roditelja i učitelja u poticanju muzički telentovane djece.</w:t>
            </w:r>
          </w:p>
        </w:tc>
      </w:tr>
      <w:tr w:rsidR="006D3259" w:rsidRPr="006D3259" w14:paraId="201F9441" w14:textId="77777777" w:rsidTr="006D3259">
        <w:trPr>
          <w:trHeight w:val="283"/>
        </w:trPr>
        <w:tc>
          <w:tcPr>
            <w:tcW w:w="10199" w:type="dxa"/>
            <w:gridSpan w:val="4"/>
            <w:tcBorders>
              <w:top w:val="single" w:sz="4" w:space="0" w:color="auto"/>
              <w:bottom w:val="single" w:sz="4" w:space="0" w:color="auto"/>
            </w:tcBorders>
          </w:tcPr>
          <w:p w14:paraId="688F2D97"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57D4F38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Manasteriotti V. (1973.). Muzički odgoj na početnom stupnju, Zagreb: Školska knjiga </w:t>
            </w:r>
          </w:p>
          <w:p w14:paraId="1F8FCE6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lastRenderedPageBreak/>
              <w:t>Porobić, S</w:t>
            </w:r>
            <w:r w:rsidR="00110B4F">
              <w:rPr>
                <w:rFonts w:ascii="Times New Roman" w:hAnsi="Times New Roman" w:cs="Times New Roman"/>
                <w:bCs/>
                <w:sz w:val="24"/>
                <w:szCs w:val="24"/>
              </w:rPr>
              <w:t xml:space="preserve">. </w:t>
            </w:r>
            <w:r w:rsidRPr="006D3259">
              <w:rPr>
                <w:rFonts w:ascii="Times New Roman" w:hAnsi="Times New Roman" w:cs="Times New Roman"/>
                <w:bCs/>
                <w:sz w:val="24"/>
                <w:szCs w:val="24"/>
              </w:rPr>
              <w:t>(2005). Motivacija i kreativnost u nastavi muzičke kulture, OFF-SET, Tuzla</w:t>
            </w:r>
          </w:p>
          <w:p w14:paraId="6AECF92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Sam, R. (1998.). Glazbeni doživljaj u odgoju djeteta, Rijeka: Glosa.</w:t>
            </w:r>
          </w:p>
        </w:tc>
      </w:tr>
    </w:tbl>
    <w:p w14:paraId="76874CEA"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370BDD88"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3F9E9BE7" w14:textId="3B039C86" w:rsidR="006D3259" w:rsidRPr="006D3259" w:rsidRDefault="006D3259" w:rsidP="00E42F8A">
            <w:pPr>
              <w:jc w:val="center"/>
              <w:rPr>
                <w:rFonts w:ascii="Times New Roman" w:hAnsi="Times New Roman" w:cs="Times New Roman"/>
                <w:b/>
                <w:sz w:val="24"/>
                <w:szCs w:val="24"/>
              </w:rPr>
            </w:pPr>
            <w:r w:rsidRPr="006D3259">
              <w:rPr>
                <w:rFonts w:ascii="Times New Roman" w:hAnsi="Times New Roman" w:cs="Times New Roman"/>
                <w:b/>
                <w:sz w:val="24"/>
                <w:szCs w:val="24"/>
              </w:rPr>
              <w:t xml:space="preserve">Savremeni metodički pravci u razrednoj nastavi </w:t>
            </w:r>
            <w:r w:rsidR="00E42F8A">
              <w:rPr>
                <w:rFonts w:ascii="Times New Roman" w:hAnsi="Times New Roman" w:cs="Times New Roman"/>
                <w:b/>
                <w:sz w:val="24"/>
                <w:szCs w:val="24"/>
              </w:rPr>
              <w:t xml:space="preserve">(modul </w:t>
            </w:r>
            <w:r w:rsidRPr="006D3259">
              <w:rPr>
                <w:rFonts w:ascii="Times New Roman" w:hAnsi="Times New Roman" w:cs="Times New Roman"/>
                <w:b/>
                <w:sz w:val="24"/>
                <w:szCs w:val="24"/>
              </w:rPr>
              <w:t>likovn</w:t>
            </w:r>
            <w:r w:rsidR="00E42F8A">
              <w:rPr>
                <w:rFonts w:ascii="Times New Roman" w:hAnsi="Times New Roman" w:cs="Times New Roman"/>
                <w:b/>
                <w:sz w:val="24"/>
                <w:szCs w:val="24"/>
              </w:rPr>
              <w:t>a</w:t>
            </w:r>
            <w:r w:rsidRPr="006D3259">
              <w:rPr>
                <w:rFonts w:ascii="Times New Roman" w:hAnsi="Times New Roman" w:cs="Times New Roman"/>
                <w:b/>
                <w:sz w:val="24"/>
                <w:szCs w:val="24"/>
              </w:rPr>
              <w:t xml:space="preserve"> kultur</w:t>
            </w:r>
            <w:r w:rsidR="00E42F8A">
              <w:rPr>
                <w:rFonts w:ascii="Times New Roman" w:hAnsi="Times New Roman" w:cs="Times New Roman"/>
                <w:b/>
                <w:sz w:val="24"/>
                <w:szCs w:val="24"/>
              </w:rPr>
              <w:t>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42CFC02A"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66E3989B"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5D3E6ED0"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F2E1B8C" w14:textId="77777777" w:rsidR="006D3259" w:rsidRPr="006D3259" w:rsidRDefault="00EB5A30"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0F43039A" w14:textId="77777777" w:rsidTr="006D3259">
        <w:trPr>
          <w:trHeight w:val="283"/>
        </w:trPr>
        <w:tc>
          <w:tcPr>
            <w:tcW w:w="10199" w:type="dxa"/>
            <w:gridSpan w:val="4"/>
            <w:tcBorders>
              <w:top w:val="single" w:sz="4" w:space="0" w:color="auto"/>
              <w:bottom w:val="single" w:sz="4" w:space="0" w:color="auto"/>
            </w:tcBorders>
            <w:vAlign w:val="center"/>
          </w:tcPr>
          <w:p w14:paraId="44626ED7"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15</w:t>
            </w:r>
          </w:p>
        </w:tc>
      </w:tr>
      <w:tr w:rsidR="006D3259" w:rsidRPr="006D3259" w14:paraId="350F5E04" w14:textId="77777777" w:rsidTr="006D3259">
        <w:trPr>
          <w:trHeight w:val="283"/>
        </w:trPr>
        <w:tc>
          <w:tcPr>
            <w:tcW w:w="3399" w:type="dxa"/>
            <w:tcBorders>
              <w:top w:val="single" w:sz="4" w:space="0" w:color="auto"/>
              <w:bottom w:val="single" w:sz="4" w:space="0" w:color="auto"/>
              <w:right w:val="single" w:sz="4" w:space="0" w:color="auto"/>
            </w:tcBorders>
          </w:tcPr>
          <w:p w14:paraId="18EDE817"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79ED7638"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1</w:t>
            </w:r>
          </w:p>
        </w:tc>
        <w:tc>
          <w:tcPr>
            <w:tcW w:w="3400" w:type="dxa"/>
            <w:gridSpan w:val="2"/>
            <w:tcBorders>
              <w:top w:val="single" w:sz="4" w:space="0" w:color="auto"/>
              <w:left w:val="single" w:sz="4" w:space="0" w:color="auto"/>
              <w:bottom w:val="single" w:sz="4" w:space="0" w:color="auto"/>
            </w:tcBorders>
          </w:tcPr>
          <w:p w14:paraId="25DD4791"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09EEF520" w14:textId="77777777" w:rsidTr="006D3259">
        <w:trPr>
          <w:trHeight w:val="283"/>
        </w:trPr>
        <w:tc>
          <w:tcPr>
            <w:tcW w:w="10199" w:type="dxa"/>
            <w:gridSpan w:val="4"/>
            <w:tcBorders>
              <w:top w:val="single" w:sz="4" w:space="0" w:color="auto"/>
              <w:bottom w:val="single" w:sz="4" w:space="0" w:color="auto"/>
            </w:tcBorders>
          </w:tcPr>
          <w:p w14:paraId="29969F37"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1266B9B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Ovladati teorijskim i praktičnim spoznajama o savremenim metodičkim pravcima u području  likovnog odgoja i obrazovanja posredstvom predviđenih sadržaja.</w:t>
            </w:r>
          </w:p>
        </w:tc>
      </w:tr>
      <w:tr w:rsidR="006D3259" w:rsidRPr="006D3259" w14:paraId="42D37216" w14:textId="77777777" w:rsidTr="006D3259">
        <w:trPr>
          <w:trHeight w:val="283"/>
        </w:trPr>
        <w:tc>
          <w:tcPr>
            <w:tcW w:w="10199" w:type="dxa"/>
            <w:gridSpan w:val="4"/>
            <w:tcBorders>
              <w:top w:val="single" w:sz="4" w:space="0" w:color="auto"/>
              <w:bottom w:val="single" w:sz="4" w:space="0" w:color="auto"/>
            </w:tcBorders>
          </w:tcPr>
          <w:p w14:paraId="2F3E9216"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0E77181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 Postmodernizam i izazovi s kojima se suočavaju nastavnici 21. stoljeća;  </w:t>
            </w:r>
          </w:p>
          <w:p w14:paraId="09E3990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2. Savremeni pristup poučavanja nastave likovne umjetnosti; </w:t>
            </w:r>
          </w:p>
          <w:p w14:paraId="7B733CC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3. Moderne nasuprot tradicionalnih metoda efikasne nastave; </w:t>
            </w:r>
          </w:p>
          <w:p w14:paraId="0EEF427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Pristup savremenoj umjetnosti u razrednoj nastavi;</w:t>
            </w:r>
          </w:p>
          <w:p w14:paraId="0BD65EB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Savremeni mediji i nastava likovne kulture;</w:t>
            </w:r>
          </w:p>
          <w:p w14:paraId="39FBAFB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Samostalno teorijsko i praktično istraživanje tradicionalnih i savremenih likovnih medija;</w:t>
            </w:r>
          </w:p>
          <w:p w14:paraId="07913CF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Samostalno teorijsko i praktično istraživanje tradicionalnih i savremenih likovnih medija;</w:t>
            </w:r>
          </w:p>
          <w:p w14:paraId="69DD047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8. I kontinuirana provjera znanja;</w:t>
            </w:r>
          </w:p>
          <w:p w14:paraId="5F00DAD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9. Razvoj stvaralaštva upotrebom igre u nastavi likovne kulture; </w:t>
            </w:r>
          </w:p>
          <w:p w14:paraId="3ED837E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Ometanje dječijeg likovnog stvaralaštva;</w:t>
            </w:r>
          </w:p>
          <w:p w14:paraId="07E4A16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Motivi u nastavi likovne kulture kao posljedica dječjih interesa;</w:t>
            </w:r>
          </w:p>
          <w:p w14:paraId="6910F77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Pravilan izbor i analiza umetničkih djela i/ili umjetničkih reprodukcija u likovnom odgoju i obrazovanju;</w:t>
            </w:r>
          </w:p>
          <w:p w14:paraId="4AF32EA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13. Pravilan izbor i analiza umetničkih djela i/ili umjetničkih reprodukcija u likovnom odgoju i obrazovanja;</w:t>
            </w:r>
          </w:p>
          <w:p w14:paraId="6E52B2D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14. Strukturalna i tematska korelacija;</w:t>
            </w:r>
          </w:p>
          <w:p w14:paraId="75A4801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II kontinuirana provjera znanja.</w:t>
            </w:r>
          </w:p>
        </w:tc>
      </w:tr>
      <w:tr w:rsidR="006D3259" w:rsidRPr="006D3259" w14:paraId="64B198C1" w14:textId="77777777" w:rsidTr="006D3259">
        <w:trPr>
          <w:trHeight w:val="283"/>
        </w:trPr>
        <w:tc>
          <w:tcPr>
            <w:tcW w:w="10199" w:type="dxa"/>
            <w:gridSpan w:val="4"/>
            <w:tcBorders>
              <w:top w:val="single" w:sz="4" w:space="0" w:color="auto"/>
              <w:bottom w:val="single" w:sz="4" w:space="0" w:color="auto"/>
            </w:tcBorders>
          </w:tcPr>
          <w:p w14:paraId="44CC8D95"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lastRenderedPageBreak/>
              <w:t>Literatura:</w:t>
            </w:r>
          </w:p>
          <w:p w14:paraId="766073E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1.Balić Šimrak, A.; Šverko, I.; Županić Benić, M. (2010). U prilog holističkom pristupu kurikulumu likovne kulture. Zbornik radova: “Umjetničko djelo u likovnom odgoju i obrazovanju”. 2011, Zagreb: €CNSI.</w:t>
            </w:r>
          </w:p>
          <w:p w14:paraId="6D4C536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2.Bodulić, V. (1982). Umjetnički i dječji crtež. Zagreb: Školska knjiga. </w:t>
            </w:r>
          </w:p>
          <w:p w14:paraId="24280CC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Karlavaris, B. (1963). Likovno vaspitanje, Priručnik za nastavnike od I do VIII razreda osnovne škole, Zavod za izdavanje udžbenika Socijalističke Republike Srbije, Beograd</w:t>
            </w:r>
          </w:p>
          <w:p w14:paraId="2F7E117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4. Duh, M. (2001). Suvremena umjetnost i njen odraz u likovnom odgoju i obrazovanju početkom 21. stoljeća. Zagreb: Hrvatsko vijeće InSEA. </w:t>
            </w:r>
          </w:p>
          <w:p w14:paraId="1270FBC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Hayman, A. (1980). Umjetnost – prirodan ljudski jezik. Djeca i svijet (51-56). Šibenik: Jugoslavenski festival djeteta. . </w:t>
            </w:r>
          </w:p>
          <w:p w14:paraId="1377598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M.  Kuščević, D. (2016). Likovno-umjetnička djela u nastavi likovne kulture. U.N. Mihaljević (ur.), Zbornik radova Filozofskog fakulteta u Splitu (67-85). Split: Filozofski fakultet u Splitu.</w:t>
            </w:r>
          </w:p>
        </w:tc>
      </w:tr>
    </w:tbl>
    <w:p w14:paraId="0C3E1DBA"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384AA757"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4607147A" w14:textId="12ABC190" w:rsidR="006D3259" w:rsidRPr="006D3259" w:rsidRDefault="006D3259" w:rsidP="00E42F8A">
            <w:pPr>
              <w:jc w:val="center"/>
              <w:rPr>
                <w:rFonts w:ascii="Times New Roman" w:hAnsi="Times New Roman" w:cs="Times New Roman"/>
                <w:b/>
                <w:sz w:val="24"/>
                <w:szCs w:val="24"/>
              </w:rPr>
            </w:pPr>
            <w:r w:rsidRPr="006D3259">
              <w:rPr>
                <w:rFonts w:ascii="Times New Roman" w:hAnsi="Times New Roman" w:cs="Times New Roman"/>
                <w:b/>
                <w:sz w:val="24"/>
                <w:szCs w:val="24"/>
              </w:rPr>
              <w:t xml:space="preserve">Savremeni metodički pravci u razrednoj nastavi </w:t>
            </w:r>
            <w:r w:rsidR="00E42F8A">
              <w:rPr>
                <w:rFonts w:ascii="Times New Roman" w:hAnsi="Times New Roman" w:cs="Times New Roman"/>
                <w:b/>
                <w:sz w:val="24"/>
                <w:szCs w:val="24"/>
              </w:rPr>
              <w:t>(modul tjelesni i zdravstveni odgoj)</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8A97719"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7659568F"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2302835B"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3276103A" w14:textId="77777777" w:rsidR="006D3259" w:rsidRPr="006D3259" w:rsidRDefault="00EB5A30" w:rsidP="006D3259">
            <w:pPr>
              <w:jc w:val="center"/>
              <w:rPr>
                <w:rFonts w:ascii="Times New Roman" w:hAnsi="Times New Roman" w:cs="Times New Roman"/>
                <w:b/>
                <w:sz w:val="24"/>
                <w:szCs w:val="24"/>
              </w:rPr>
            </w:pPr>
            <w:r>
              <w:rPr>
                <w:rFonts w:ascii="Times New Roman" w:hAnsi="Times New Roman" w:cs="Times New Roman"/>
                <w:b/>
                <w:sz w:val="24"/>
                <w:szCs w:val="24"/>
              </w:rPr>
              <w:t>8</w:t>
            </w:r>
          </w:p>
        </w:tc>
      </w:tr>
      <w:tr w:rsidR="006D3259" w:rsidRPr="006D3259" w14:paraId="1EFDF529" w14:textId="77777777" w:rsidTr="006D3259">
        <w:trPr>
          <w:trHeight w:val="283"/>
        </w:trPr>
        <w:tc>
          <w:tcPr>
            <w:tcW w:w="10199" w:type="dxa"/>
            <w:gridSpan w:val="4"/>
            <w:tcBorders>
              <w:top w:val="single" w:sz="4" w:space="0" w:color="auto"/>
              <w:bottom w:val="single" w:sz="4" w:space="0" w:color="auto"/>
            </w:tcBorders>
            <w:vAlign w:val="center"/>
          </w:tcPr>
          <w:p w14:paraId="5C5AB5D1"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15</w:t>
            </w:r>
          </w:p>
        </w:tc>
      </w:tr>
      <w:tr w:rsidR="006D3259" w:rsidRPr="006D3259" w14:paraId="58C3B00A" w14:textId="77777777" w:rsidTr="006D3259">
        <w:trPr>
          <w:trHeight w:val="283"/>
        </w:trPr>
        <w:tc>
          <w:tcPr>
            <w:tcW w:w="3399" w:type="dxa"/>
            <w:tcBorders>
              <w:top w:val="single" w:sz="4" w:space="0" w:color="auto"/>
              <w:bottom w:val="single" w:sz="4" w:space="0" w:color="auto"/>
              <w:right w:val="single" w:sz="4" w:space="0" w:color="auto"/>
            </w:tcBorders>
          </w:tcPr>
          <w:p w14:paraId="0FB2DE65"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5C0A7A8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1</w:t>
            </w:r>
          </w:p>
        </w:tc>
        <w:tc>
          <w:tcPr>
            <w:tcW w:w="3400" w:type="dxa"/>
            <w:gridSpan w:val="2"/>
            <w:tcBorders>
              <w:top w:val="single" w:sz="4" w:space="0" w:color="auto"/>
              <w:left w:val="single" w:sz="4" w:space="0" w:color="auto"/>
              <w:bottom w:val="single" w:sz="4" w:space="0" w:color="auto"/>
            </w:tcBorders>
          </w:tcPr>
          <w:p w14:paraId="190B122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2844C5A0" w14:textId="77777777" w:rsidTr="006D3259">
        <w:trPr>
          <w:trHeight w:val="283"/>
        </w:trPr>
        <w:tc>
          <w:tcPr>
            <w:tcW w:w="10199" w:type="dxa"/>
            <w:gridSpan w:val="4"/>
            <w:tcBorders>
              <w:top w:val="single" w:sz="4" w:space="0" w:color="auto"/>
              <w:bottom w:val="single" w:sz="4" w:space="0" w:color="auto"/>
            </w:tcBorders>
          </w:tcPr>
          <w:p w14:paraId="66455BFA"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0DE678B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 Upoznati studente sa anatomsko-fiziološkim osnovama tjelesnog vježbanja, osnovama psihomotorike, higijene u tjelesnom i zdravstvenom odgoju i savremenim funkcijama tjelesnog i zdravstvenog odgoja učenika nižih razreda osnovne škole. </w:t>
            </w:r>
          </w:p>
          <w:p w14:paraId="5DB0BCD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 Upoznati ih sa karakteristikama različitih grupa učenika, kojima se u tjelesnom i zdravstvenom odgoju mora posvetiti posebna pažnja i za njih oblikovati drugačije pristupe; mogućnostima efikasnije nastave tjelesnog i zdravstvenog odgoja; savremenim metodama i oblicima rada i različitim mogućnostima kvalitetne organizacije nastave i vannastavnih aktivnosti u okviru nastave tjelesnog i zdravstvenog odgoja. </w:t>
            </w:r>
          </w:p>
          <w:p w14:paraId="604A950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Upoznati studente sa metodološkim pojmovima i istraživačkim radom u oblasti tjelesnog i zdravstvenog odgoja, osposobiti za kritičko čitanje i vrednovanje stručne i naučne literature i prenošenje općeg metodološkog znanja na proučavano područje.</w:t>
            </w:r>
          </w:p>
        </w:tc>
      </w:tr>
      <w:tr w:rsidR="006D3259" w:rsidRPr="006D3259" w14:paraId="07A7993F" w14:textId="77777777" w:rsidTr="006D3259">
        <w:trPr>
          <w:trHeight w:val="283"/>
        </w:trPr>
        <w:tc>
          <w:tcPr>
            <w:tcW w:w="10199" w:type="dxa"/>
            <w:gridSpan w:val="4"/>
            <w:tcBorders>
              <w:top w:val="single" w:sz="4" w:space="0" w:color="auto"/>
              <w:bottom w:val="single" w:sz="4" w:space="0" w:color="auto"/>
            </w:tcBorders>
          </w:tcPr>
          <w:p w14:paraId="715E63EA"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4D2BEB3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Teorijska nastava</w:t>
            </w:r>
          </w:p>
          <w:p w14:paraId="28EB635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Uticaj tjel. aktivnosti na organizam, razvoj motoričkih sposobnosti i lokomotorni aparat za kretanje učenika mlađeg školskog uzrasta, anatomsko-fiziološke osnove tjel. vežbanja.</w:t>
            </w:r>
          </w:p>
          <w:p w14:paraId="694EC99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Uticaj tjelesne aktivnosti na zdravlje djece, zdravstvena funkcija tjel. i zdravs. odgoja, tjelesno aktivan način života.</w:t>
            </w:r>
          </w:p>
          <w:p w14:paraId="0E98563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3. Interdisciplinarne osnove tjel. i zdravs. odgoja i antropološke karakteristike učenika nižih razreda osnovne škole. </w:t>
            </w:r>
          </w:p>
          <w:p w14:paraId="052F28F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4. Didaktičko-metodičke pretpostavke i faktori uspješnosti radnih procesa u nastavi tjel. i zdravs. odgoja učenika. </w:t>
            </w:r>
          </w:p>
          <w:p w14:paraId="7D44123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Efikasnost nastave tjel. i zdravs. odgoja u zavisnosti od različitih pokazatelja. </w:t>
            </w:r>
          </w:p>
          <w:p w14:paraId="377B39B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Analiza nastavnog plana i programa tjel. i zdravs. odgoja. </w:t>
            </w:r>
          </w:p>
          <w:p w14:paraId="0D631AB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7. Diferencirana nastava tjel. i zdravs. odgoja. </w:t>
            </w:r>
          </w:p>
          <w:p w14:paraId="2E05DA5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8. Modeli kratkoročnog i dugoročnog planiranja. </w:t>
            </w:r>
          </w:p>
          <w:p w14:paraId="31971ED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9. Vidovi praćenja, vrednovanja i evidentiranja rezultata rada.  </w:t>
            </w:r>
          </w:p>
          <w:p w14:paraId="0D86FE0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10. Metodologija istraživanja. </w:t>
            </w:r>
          </w:p>
          <w:p w14:paraId="0ECBA61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11. Upoznavanje sa metodama za postavljanje hipoteza, prikupljanje podataka, izbora uzorka ispitanika, obrade podataka. </w:t>
            </w:r>
          </w:p>
          <w:p w14:paraId="35B0650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12. Tehnologija istraživanja. </w:t>
            </w:r>
          </w:p>
          <w:p w14:paraId="4B2083C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13. Odabir teme naučno-istraživačkog rada. </w:t>
            </w:r>
          </w:p>
          <w:p w14:paraId="396B3E2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14. Oblikovanje naučnih i stručnih radova. </w:t>
            </w:r>
          </w:p>
          <w:p w14:paraId="623C637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Struktura završnog rada.</w:t>
            </w:r>
          </w:p>
          <w:p w14:paraId="41C0AB6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Praktična nastava </w:t>
            </w:r>
          </w:p>
          <w:p w14:paraId="177BE90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Predstavljanje anatom.-fiziološ. osnova tjel. vježbanja učenika; Primjena različitih sredstava tjel. i zdrav. odgoja, sprava i rekvizita u nastavi tjel. i zdrav. odgoja;  Prikaz testiranja motoričkih sposobnosti i metoda za procjenu pravilnog držanja tijela.</w:t>
            </w:r>
          </w:p>
        </w:tc>
      </w:tr>
      <w:tr w:rsidR="006D3259" w:rsidRPr="006D3259" w14:paraId="04C939A6" w14:textId="77777777" w:rsidTr="006D3259">
        <w:trPr>
          <w:trHeight w:val="283"/>
        </w:trPr>
        <w:tc>
          <w:tcPr>
            <w:tcW w:w="10199" w:type="dxa"/>
            <w:gridSpan w:val="4"/>
            <w:tcBorders>
              <w:top w:val="single" w:sz="4" w:space="0" w:color="auto"/>
              <w:bottom w:val="single" w:sz="4" w:space="0" w:color="auto"/>
            </w:tcBorders>
          </w:tcPr>
          <w:p w14:paraId="43AEC859"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2348DC9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 Bonacin, D., Katić, R., &amp; Zagorac N. (2001). Model kineziološke edukacije: naučno-istraživački projekti u kineziologiji. Split: Fakultet prirodoslovno-matematičkih znanosti i odgojnih područja Sveučilišta u Splitu.  </w:t>
            </w:r>
          </w:p>
          <w:p w14:paraId="3D437A0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Findak, V. (2003). Metodika tjelesne i zdravstvene kulture. Zagreb: Školska knjiga.</w:t>
            </w:r>
          </w:p>
          <w:p w14:paraId="60AD2AF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Findak, V., Metikoš, D., Mraković, M. &amp; Neljak, B. (1996). Primijenjena kineziologija u školstvu - NORME. Zagreb: Hrvatski pedagoško-književni zbor.</w:t>
            </w:r>
          </w:p>
          <w:p w14:paraId="6E56506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Hadžikadunić, M., Mađarević, M. (2004). Metodika nastave tjelesnog odgoja sa osnovama fiziologije tjelesnog vježbanja. Zenica: Pedagoški fakultet.</w:t>
            </w:r>
          </w:p>
          <w:p w14:paraId="0058216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Malacko, J., Rađo, I. (2005). Tehnologija sporta i sportskog treninga. Sarajevo: Fakultet sporta i tjelesnog odgoja.</w:t>
            </w:r>
          </w:p>
          <w:p w14:paraId="5005D15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Najšteter, Đ. (1998). Kineziološka didaktika. Sarajevo: Federalno ministarstvo obrazovanja, nauke, kulture i sporta.</w:t>
            </w:r>
          </w:p>
          <w:p w14:paraId="0A3DED6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 7. Višnjić, D., Jovanović, A., Miletić, K. (2004). Teorija i metodika fizičkog vaspitanja. Aranđelovac: Viktor štampa.</w:t>
            </w:r>
          </w:p>
        </w:tc>
      </w:tr>
    </w:tbl>
    <w:p w14:paraId="36B555BE"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p w14:paraId="65A73BF4"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724EBCD0"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5BB3E8FD"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Metodologija pedagoških istraživanja u razrednoj nastavi</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FFE1A96"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6DDF9961"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51AE6CF9"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2B977E93"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5</w:t>
            </w:r>
          </w:p>
        </w:tc>
      </w:tr>
      <w:tr w:rsidR="006D3259" w:rsidRPr="006D3259" w14:paraId="05471CDC" w14:textId="77777777" w:rsidTr="006D3259">
        <w:trPr>
          <w:trHeight w:val="283"/>
        </w:trPr>
        <w:tc>
          <w:tcPr>
            <w:tcW w:w="10199" w:type="dxa"/>
            <w:gridSpan w:val="4"/>
            <w:tcBorders>
              <w:top w:val="single" w:sz="4" w:space="0" w:color="auto"/>
              <w:bottom w:val="single" w:sz="4" w:space="0" w:color="auto"/>
            </w:tcBorders>
            <w:vAlign w:val="center"/>
          </w:tcPr>
          <w:p w14:paraId="360BFF1F"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45</w:t>
            </w:r>
          </w:p>
        </w:tc>
      </w:tr>
      <w:tr w:rsidR="006D3259" w:rsidRPr="006D3259" w14:paraId="7E64B817" w14:textId="77777777" w:rsidTr="006D3259">
        <w:trPr>
          <w:trHeight w:val="283"/>
        </w:trPr>
        <w:tc>
          <w:tcPr>
            <w:tcW w:w="3399" w:type="dxa"/>
            <w:tcBorders>
              <w:top w:val="single" w:sz="4" w:space="0" w:color="auto"/>
              <w:bottom w:val="single" w:sz="4" w:space="0" w:color="auto"/>
              <w:right w:val="single" w:sz="4" w:space="0" w:color="auto"/>
            </w:tcBorders>
          </w:tcPr>
          <w:p w14:paraId="142ADA2C"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4B0090F1"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2</w:t>
            </w:r>
          </w:p>
        </w:tc>
        <w:tc>
          <w:tcPr>
            <w:tcW w:w="3400" w:type="dxa"/>
            <w:gridSpan w:val="2"/>
            <w:tcBorders>
              <w:top w:val="single" w:sz="4" w:space="0" w:color="auto"/>
              <w:left w:val="single" w:sz="4" w:space="0" w:color="auto"/>
              <w:bottom w:val="single" w:sz="4" w:space="0" w:color="auto"/>
            </w:tcBorders>
          </w:tcPr>
          <w:p w14:paraId="6FC547E9"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0+1</w:t>
            </w:r>
          </w:p>
        </w:tc>
      </w:tr>
      <w:tr w:rsidR="006D3259" w:rsidRPr="006D3259" w14:paraId="5B4C00C2" w14:textId="77777777" w:rsidTr="006D3259">
        <w:trPr>
          <w:trHeight w:val="283"/>
        </w:trPr>
        <w:tc>
          <w:tcPr>
            <w:tcW w:w="10199" w:type="dxa"/>
            <w:gridSpan w:val="4"/>
            <w:tcBorders>
              <w:top w:val="single" w:sz="4" w:space="0" w:color="auto"/>
              <w:bottom w:val="single" w:sz="4" w:space="0" w:color="auto"/>
            </w:tcBorders>
          </w:tcPr>
          <w:p w14:paraId="78F753B2"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4352D1E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Osposobljavanje studenata za samostalno konstruiranje i provođenje jednostavnijih istraživanja na terenu, prikupljanje podataka uz primjenu istraživačkih instrumenata koje su samostalno izradili, analizu i interpretaciju dobivenih rezultata i njihovu, te njihovu primjenu.</w:t>
            </w:r>
          </w:p>
        </w:tc>
      </w:tr>
      <w:tr w:rsidR="006D3259" w:rsidRPr="006D3259" w14:paraId="57037A10" w14:textId="77777777" w:rsidTr="006D3259">
        <w:trPr>
          <w:trHeight w:val="283"/>
        </w:trPr>
        <w:tc>
          <w:tcPr>
            <w:tcW w:w="10199" w:type="dxa"/>
            <w:gridSpan w:val="4"/>
            <w:tcBorders>
              <w:top w:val="single" w:sz="4" w:space="0" w:color="auto"/>
              <w:bottom w:val="single" w:sz="4" w:space="0" w:color="auto"/>
            </w:tcBorders>
          </w:tcPr>
          <w:p w14:paraId="0DC5EAE5"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7CD1138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Upoznavanje sa sadržajima kolegija</w:t>
            </w:r>
          </w:p>
          <w:p w14:paraId="7BE8098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2. Paradigme istraživanja primarnog odgoja i obrazovanja </w:t>
            </w:r>
          </w:p>
          <w:p w14:paraId="0FC32D7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Paradigma razumijevanja u naučnom pedagoškom istraživanju istraživanju (kvalitativna)</w:t>
            </w:r>
          </w:p>
          <w:p w14:paraId="4DB497A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Paradigma pojašnjavanja/tumačenja u naučnom pedagoškom istraživanju (kvantitativna)</w:t>
            </w:r>
          </w:p>
          <w:p w14:paraId="2429F46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Etape pedagoškog istraživanja</w:t>
            </w:r>
          </w:p>
          <w:p w14:paraId="7892B38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Naučne metode i metodološki pristupi u pedagoškom istraživanju</w:t>
            </w:r>
          </w:p>
          <w:p w14:paraId="2EFDB87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Metode, tehnike i instrumenti za prikupljanja podataka</w:t>
            </w:r>
          </w:p>
          <w:p w14:paraId="569A0A6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8. Identifikacija populacije i određivanje uzorka istraživanja </w:t>
            </w:r>
          </w:p>
          <w:p w14:paraId="6E8D666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Metode analize podataka</w:t>
            </w:r>
          </w:p>
          <w:p w14:paraId="419E99F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Primjena statističkih postupaka u obradi podataka</w:t>
            </w:r>
          </w:p>
          <w:p w14:paraId="7C849D9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Grafičko prikazivanje rezultata pedagoških istraživanja</w:t>
            </w:r>
          </w:p>
          <w:p w14:paraId="069FCC4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Analiza i interpretacija rezultata naučnog istraživanja</w:t>
            </w:r>
          </w:p>
          <w:p w14:paraId="3B6BBE3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13. Pisanje izvještaja o istraživanju</w:t>
            </w:r>
          </w:p>
          <w:p w14:paraId="2F6E283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14. Primjena rezultata istraživanja. </w:t>
            </w:r>
          </w:p>
          <w:p w14:paraId="3008A73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Osvrt na obrađene sadržaje</w:t>
            </w:r>
          </w:p>
        </w:tc>
      </w:tr>
      <w:tr w:rsidR="006D3259" w:rsidRPr="006D3259" w14:paraId="7CEBF22B" w14:textId="77777777" w:rsidTr="006D3259">
        <w:trPr>
          <w:trHeight w:val="283"/>
        </w:trPr>
        <w:tc>
          <w:tcPr>
            <w:tcW w:w="10199" w:type="dxa"/>
            <w:gridSpan w:val="4"/>
            <w:tcBorders>
              <w:top w:val="single" w:sz="4" w:space="0" w:color="auto"/>
              <w:bottom w:val="single" w:sz="4" w:space="0" w:color="auto"/>
            </w:tcBorders>
          </w:tcPr>
          <w:p w14:paraId="3B6EA189"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1E37E9E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Hadžić-Suljkić, M. (2013). Metodologija istraživanja u odgoju i obrazovanju. Tuzla: PrintCom.</w:t>
            </w:r>
          </w:p>
          <w:p w14:paraId="6215E4D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Mužić, V. (2004). Uvod u metodologiju istraživanja odgoja i obrazovanja. Zagreb: Educa.</w:t>
            </w:r>
          </w:p>
          <w:p w14:paraId="7CF7F6D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Milas, G. (2009). Istraživačke metode u psihologiji i drugim društvenim znanostima. Jastrebarsko: Naklada Slap.</w:t>
            </w:r>
          </w:p>
          <w:p w14:paraId="4FC5C34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Cohen, L., Manion, L. i Morrison, K. (2007). Metode istraživanja u obrazovanju. Jastrebarsko: Naklada Slap</w:t>
            </w:r>
          </w:p>
          <w:p w14:paraId="70E0D8D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Šamić, M. (2003). Kako nastaje naučno djelo. Sarajevo: Svjetlost.</w:t>
            </w:r>
          </w:p>
        </w:tc>
      </w:tr>
    </w:tbl>
    <w:p w14:paraId="02B646D9"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4131A6D7"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25C8A39D"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Kurikulum razredne nastave</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D397B08"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1114B5C3"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28DA6424"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5D409158"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5</w:t>
            </w:r>
          </w:p>
        </w:tc>
      </w:tr>
      <w:tr w:rsidR="006D3259" w:rsidRPr="006D3259" w14:paraId="71A61DEE" w14:textId="77777777" w:rsidTr="006D3259">
        <w:trPr>
          <w:trHeight w:val="283"/>
        </w:trPr>
        <w:tc>
          <w:tcPr>
            <w:tcW w:w="10199" w:type="dxa"/>
            <w:gridSpan w:val="4"/>
            <w:tcBorders>
              <w:top w:val="single" w:sz="4" w:space="0" w:color="auto"/>
              <w:bottom w:val="single" w:sz="4" w:space="0" w:color="auto"/>
            </w:tcBorders>
            <w:vAlign w:val="center"/>
          </w:tcPr>
          <w:p w14:paraId="628DB6AE"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30</w:t>
            </w:r>
          </w:p>
        </w:tc>
      </w:tr>
      <w:tr w:rsidR="006D3259" w:rsidRPr="006D3259" w14:paraId="3A566414" w14:textId="77777777" w:rsidTr="006D3259">
        <w:trPr>
          <w:trHeight w:val="283"/>
        </w:trPr>
        <w:tc>
          <w:tcPr>
            <w:tcW w:w="3399" w:type="dxa"/>
            <w:tcBorders>
              <w:top w:val="single" w:sz="4" w:space="0" w:color="auto"/>
              <w:bottom w:val="single" w:sz="4" w:space="0" w:color="auto"/>
              <w:right w:val="single" w:sz="4" w:space="0" w:color="auto"/>
            </w:tcBorders>
          </w:tcPr>
          <w:p w14:paraId="0CD722CF"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345F0FAE"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2</w:t>
            </w:r>
          </w:p>
        </w:tc>
        <w:tc>
          <w:tcPr>
            <w:tcW w:w="3400" w:type="dxa"/>
            <w:gridSpan w:val="2"/>
            <w:tcBorders>
              <w:top w:val="single" w:sz="4" w:space="0" w:color="auto"/>
              <w:left w:val="single" w:sz="4" w:space="0" w:color="auto"/>
              <w:bottom w:val="single" w:sz="4" w:space="0" w:color="auto"/>
            </w:tcBorders>
          </w:tcPr>
          <w:p w14:paraId="3DE94DB1"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6257426D" w14:textId="77777777" w:rsidTr="006D3259">
        <w:trPr>
          <w:trHeight w:val="283"/>
        </w:trPr>
        <w:tc>
          <w:tcPr>
            <w:tcW w:w="10199" w:type="dxa"/>
            <w:gridSpan w:val="4"/>
            <w:tcBorders>
              <w:top w:val="single" w:sz="4" w:space="0" w:color="auto"/>
              <w:bottom w:val="single" w:sz="4" w:space="0" w:color="auto"/>
            </w:tcBorders>
          </w:tcPr>
          <w:p w14:paraId="1F4A38DF"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7D74822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-Upoznavanje studenata sa osnovnim poteškoćama u izradi kurikuluma savremenog odgoja i obrazovanja</w:t>
            </w:r>
          </w:p>
          <w:p w14:paraId="79B2D6E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-Kvalitetnije razumijevanje i istraživanje uloga učesnika odgojno obrazovnog procesa u stvaranju, provođenju i   vrednovanju kurikuluma razredne nastave</w:t>
            </w:r>
          </w:p>
          <w:p w14:paraId="5CEB651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-Razvijanje kritičkog odnosa spram različitih načina poučavanja u razrednoj nastavi</w:t>
            </w:r>
          </w:p>
          <w:p w14:paraId="4D92D37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-Ukazivanje na ulogu planiranja i izvođenja nastavnog sata u razrednoj nastavi, kao i ocjenjivanja učeničkog napretka</w:t>
            </w:r>
          </w:p>
          <w:p w14:paraId="14C846F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-Upoznavanje studenata sa savremenim postupcima u radu sa učenicima razredne nastave</w:t>
            </w:r>
          </w:p>
        </w:tc>
      </w:tr>
      <w:tr w:rsidR="006D3259" w:rsidRPr="006D3259" w14:paraId="40782235" w14:textId="77777777" w:rsidTr="006D3259">
        <w:trPr>
          <w:trHeight w:val="283"/>
        </w:trPr>
        <w:tc>
          <w:tcPr>
            <w:tcW w:w="10199" w:type="dxa"/>
            <w:gridSpan w:val="4"/>
            <w:tcBorders>
              <w:top w:val="single" w:sz="4" w:space="0" w:color="auto"/>
              <w:bottom w:val="single" w:sz="4" w:space="0" w:color="auto"/>
            </w:tcBorders>
          </w:tcPr>
          <w:p w14:paraId="489C417D"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2D8935D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Pojam kurikuluma i teorijsko historijska polazišta, kurikulum savremenog odgoja i obrazovanja</w:t>
            </w:r>
          </w:p>
          <w:p w14:paraId="03E38CB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Metodološke teškoće u izradi kurikuluma, nacionalni kurikulum</w:t>
            </w:r>
          </w:p>
          <w:p w14:paraId="4B9A1BE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Evaluacija u nastavnom kurikulumu</w:t>
            </w:r>
          </w:p>
          <w:p w14:paraId="722C409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Uloga učesnika odgojno obrazovnog procesa u stvaranju, provođenju i vrednovanju kurikuluma</w:t>
            </w:r>
          </w:p>
          <w:p w14:paraId="26B676A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Udžbenik i kurikulum</w:t>
            </w:r>
          </w:p>
          <w:p w14:paraId="40F305D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Učenje u školskom kontekstu</w:t>
            </w:r>
          </w:p>
          <w:p w14:paraId="4633D7C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Poučavanje kroz razgovor, poučavanje putem grupnog oblika rada i direktno poučavanje</w:t>
            </w:r>
          </w:p>
          <w:p w14:paraId="4DE9E2D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8. Planiranje i pripremanje nastavnog sata u razrednoj nastavi</w:t>
            </w:r>
          </w:p>
          <w:p w14:paraId="20B0C52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Vođenje nastavnog sata u razrednoj nastavi</w:t>
            </w:r>
          </w:p>
          <w:p w14:paraId="38890C1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Ocjenjivanje napretka učenika razredne nastave</w:t>
            </w:r>
          </w:p>
          <w:p w14:paraId="7CA29A4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Stvaranje kurikuluma usmjerenog na dijete</w:t>
            </w:r>
          </w:p>
          <w:p w14:paraId="0505D5F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Nastavne metode i postupci u radu sa djecom od šeste do osme godine</w:t>
            </w:r>
          </w:p>
          <w:p w14:paraId="4BEEFAF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13. Nastavne metode i postupci u radu sa djecom drugog, trećeg i četvrtog razreda</w:t>
            </w:r>
          </w:p>
          <w:p w14:paraId="2A1DB39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14. Kurikulum i socijalne vještine učenika</w:t>
            </w:r>
          </w:p>
          <w:p w14:paraId="507F58A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Kurikulum partnerstva škole i porodice</w:t>
            </w:r>
          </w:p>
        </w:tc>
      </w:tr>
      <w:tr w:rsidR="006D3259" w:rsidRPr="006D3259" w14:paraId="7ADD9525" w14:textId="77777777" w:rsidTr="006D3259">
        <w:trPr>
          <w:trHeight w:val="283"/>
        </w:trPr>
        <w:tc>
          <w:tcPr>
            <w:tcW w:w="10199" w:type="dxa"/>
            <w:gridSpan w:val="4"/>
            <w:tcBorders>
              <w:top w:val="single" w:sz="4" w:space="0" w:color="auto"/>
              <w:bottom w:val="single" w:sz="4" w:space="0" w:color="auto"/>
            </w:tcBorders>
          </w:tcPr>
          <w:p w14:paraId="5BC51F8C"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345824F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-Previšić, V. (2007). Kurikulum, Zagreb: Školska knjiga.</w:t>
            </w:r>
          </w:p>
          <w:p w14:paraId="348EC8C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-Marsh, C. J. (1994). Kurikulum, Zagreb: Educa.</w:t>
            </w:r>
          </w:p>
          <w:p w14:paraId="64BA861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-Kyriacou, C. (2001). Temeljna nastavna umijeća, Zagreb: Educa.</w:t>
            </w:r>
          </w:p>
          <w:p w14:paraId="62B5FDF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-Desforges, C. (2001). Uspješno učenje i poučavanje, Zagreb: Educa.</w:t>
            </w:r>
          </w:p>
        </w:tc>
      </w:tr>
    </w:tbl>
    <w:p w14:paraId="21AF9C29"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p w14:paraId="6906A423"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7F69DF6D"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3ED3CB5A"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Didaktičko-metodički aspekti rada sa učenicima s posebnim odgojno-obrazovnim potrebama</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5E2D001A"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0CBF46E3"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1BAD4DB7"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28B155C"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4</w:t>
            </w:r>
          </w:p>
        </w:tc>
      </w:tr>
      <w:tr w:rsidR="006D3259" w:rsidRPr="006D3259" w14:paraId="5E0416A7" w14:textId="77777777" w:rsidTr="006D3259">
        <w:trPr>
          <w:trHeight w:val="283"/>
        </w:trPr>
        <w:tc>
          <w:tcPr>
            <w:tcW w:w="10199" w:type="dxa"/>
            <w:gridSpan w:val="4"/>
            <w:tcBorders>
              <w:top w:val="single" w:sz="4" w:space="0" w:color="auto"/>
              <w:bottom w:val="single" w:sz="4" w:space="0" w:color="auto"/>
            </w:tcBorders>
            <w:vAlign w:val="center"/>
          </w:tcPr>
          <w:p w14:paraId="210F2B7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30</w:t>
            </w:r>
          </w:p>
        </w:tc>
      </w:tr>
      <w:tr w:rsidR="006D3259" w:rsidRPr="006D3259" w14:paraId="009C6833" w14:textId="77777777" w:rsidTr="006D3259">
        <w:trPr>
          <w:trHeight w:val="283"/>
        </w:trPr>
        <w:tc>
          <w:tcPr>
            <w:tcW w:w="3399" w:type="dxa"/>
            <w:tcBorders>
              <w:top w:val="single" w:sz="4" w:space="0" w:color="auto"/>
              <w:bottom w:val="single" w:sz="4" w:space="0" w:color="auto"/>
              <w:right w:val="single" w:sz="4" w:space="0" w:color="auto"/>
            </w:tcBorders>
          </w:tcPr>
          <w:p w14:paraId="5DE5E001"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56CF7050"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2</w:t>
            </w:r>
          </w:p>
        </w:tc>
        <w:tc>
          <w:tcPr>
            <w:tcW w:w="3400" w:type="dxa"/>
            <w:gridSpan w:val="2"/>
            <w:tcBorders>
              <w:top w:val="single" w:sz="4" w:space="0" w:color="auto"/>
              <w:left w:val="single" w:sz="4" w:space="0" w:color="auto"/>
              <w:bottom w:val="single" w:sz="4" w:space="0" w:color="auto"/>
            </w:tcBorders>
          </w:tcPr>
          <w:p w14:paraId="6F1480C1"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6F684AAE" w14:textId="77777777" w:rsidTr="006D3259">
        <w:trPr>
          <w:trHeight w:val="283"/>
        </w:trPr>
        <w:tc>
          <w:tcPr>
            <w:tcW w:w="10199" w:type="dxa"/>
            <w:gridSpan w:val="4"/>
            <w:tcBorders>
              <w:top w:val="single" w:sz="4" w:space="0" w:color="auto"/>
              <w:bottom w:val="single" w:sz="4" w:space="0" w:color="auto"/>
            </w:tcBorders>
          </w:tcPr>
          <w:p w14:paraId="0B561837"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00EBA57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Cilj kolegija je ukazati studentima na posebnost odgojno-obrazovnih potreba darovitih učenika i učenika sa teškoćama u razvoju, kao i ovladavanje savremenim didaktičko- metodičkim spoznajama i postupcima</w:t>
            </w:r>
            <w:r w:rsidR="00110B4F">
              <w:rPr>
                <w:rFonts w:ascii="Times New Roman" w:hAnsi="Times New Roman" w:cs="Times New Roman"/>
                <w:bCs/>
                <w:sz w:val="24"/>
                <w:szCs w:val="24"/>
              </w:rPr>
              <w:t xml:space="preserve"> u radu sa darovitim učenicima </w:t>
            </w:r>
            <w:r w:rsidRPr="006D3259">
              <w:rPr>
                <w:rFonts w:ascii="Times New Roman" w:hAnsi="Times New Roman" w:cs="Times New Roman"/>
                <w:bCs/>
                <w:sz w:val="24"/>
                <w:szCs w:val="24"/>
              </w:rPr>
              <w:t xml:space="preserve">i učenicima sa različitim vrstama teškoća u razvoju.  </w:t>
            </w:r>
          </w:p>
          <w:p w14:paraId="6B387187"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Cs/>
                <w:sz w:val="24"/>
                <w:szCs w:val="24"/>
              </w:rPr>
              <w:t>Također, cilj kolegija je i osposobiti studente za planiranje i provođenje uspješnijeg odgojno-obrazovnog rada s darovitim učenicima i učenicima s teškoćama u razvoju, kao i kritičko praćenje naučne i stručne literature iz ove oblasti.</w:t>
            </w:r>
          </w:p>
        </w:tc>
      </w:tr>
      <w:tr w:rsidR="006D3259" w:rsidRPr="006D3259" w14:paraId="52F3E29E" w14:textId="77777777" w:rsidTr="006D3259">
        <w:trPr>
          <w:trHeight w:val="283"/>
        </w:trPr>
        <w:tc>
          <w:tcPr>
            <w:tcW w:w="10199" w:type="dxa"/>
            <w:gridSpan w:val="4"/>
            <w:tcBorders>
              <w:top w:val="single" w:sz="4" w:space="0" w:color="auto"/>
              <w:bottom w:val="single" w:sz="4" w:space="0" w:color="auto"/>
            </w:tcBorders>
          </w:tcPr>
          <w:p w14:paraId="0F05E1EF"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6FB956E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Osnovna terminologija u području odgojno-obrazovnog rada sa darovitim učenicima i učenicima s teškoćama u razvoju</w:t>
            </w:r>
          </w:p>
          <w:p w14:paraId="3446D36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Metodički pristup otkrivanju i identifikaciji darovitih učenika i učenika s teškoćama u razvoju</w:t>
            </w:r>
          </w:p>
          <w:p w14:paraId="1C28CBF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Primjena nastavnih metoda i oblika rada u nastavi i učenici s posebnim odgojno-obrazovnim potrebama – didakička efikasnost u radu sa darovitim učenicima i učenicima s teškoćama u razvoju</w:t>
            </w:r>
          </w:p>
          <w:p w14:paraId="6426A43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4. Oblici odgojno-obrazovne podrške potencijalima darovitih učenika </w:t>
            </w:r>
          </w:p>
          <w:p w14:paraId="3977B79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5. Razvojna polazišta dizajniranja individualnih programa (posebni, prilagođeni programi); </w:t>
            </w:r>
          </w:p>
          <w:p w14:paraId="40CBDAC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Neformativna i formativna evaluacija (liste praćenja, opservacija); </w:t>
            </w:r>
          </w:p>
          <w:p w14:paraId="6793D3F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Saradnja s roditeljima i stručnim timom;</w:t>
            </w:r>
          </w:p>
          <w:p w14:paraId="2D385B6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8. Područja individualnih programa – briga o sebi, upoznavanje uže i šire okoline, komunikacija, aktivnosti svakodnevnog života, socijalizacija; </w:t>
            </w:r>
          </w:p>
          <w:p w14:paraId="6616D3E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9. Razine podrške obzirom na vrstu i stupanj teškoće; </w:t>
            </w:r>
          </w:p>
          <w:p w14:paraId="14CD520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10. Bazična senzomotorička stimulacija; </w:t>
            </w:r>
          </w:p>
          <w:p w14:paraId="23D117C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11. Alternativni oblici komunikacije; </w:t>
            </w:r>
          </w:p>
          <w:p w14:paraId="278A3EC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12. Osnove modifikacije ponašanja (obzirom na vrstu i stupanj teškoće); </w:t>
            </w:r>
          </w:p>
          <w:p w14:paraId="7D9834E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13. Poticanje i podržavanje igre djeteta s teškoćama u razvoju; </w:t>
            </w:r>
          </w:p>
          <w:p w14:paraId="5333955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14. Obrazovanje darovite djece (akceleracija – raniji polazak u školu i/ili preskakanje razreda i obogaćeni programi za rad sa darovitim učenicima)</w:t>
            </w:r>
          </w:p>
          <w:p w14:paraId="7CF4B5E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Načela za izradu obogaćenog programa za darovite učenike</w:t>
            </w:r>
          </w:p>
        </w:tc>
      </w:tr>
      <w:tr w:rsidR="006D3259" w:rsidRPr="006D3259" w14:paraId="3009D470" w14:textId="77777777" w:rsidTr="006D3259">
        <w:trPr>
          <w:trHeight w:val="283"/>
        </w:trPr>
        <w:tc>
          <w:tcPr>
            <w:tcW w:w="10199" w:type="dxa"/>
            <w:gridSpan w:val="4"/>
            <w:tcBorders>
              <w:top w:val="single" w:sz="4" w:space="0" w:color="auto"/>
              <w:bottom w:val="single" w:sz="4" w:space="0" w:color="auto"/>
            </w:tcBorders>
          </w:tcPr>
          <w:p w14:paraId="7149B71D"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3402CD1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Čudina-Obradovic, M. (1990). Nadarenost: Razumijevanje, prepoznavanje, razvijanje. Zagreb:</w:t>
            </w:r>
          </w:p>
          <w:p w14:paraId="6A81F6F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Školska knjiga.</w:t>
            </w:r>
          </w:p>
          <w:p w14:paraId="16ED44B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Greenspan, S. I., Wieder, S. (2003). Dijete s posebnim potrebama. Lekenik: Ostvarenje.</w:t>
            </w:r>
          </w:p>
          <w:p w14:paraId="2772F80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Gojkov, G. (2008). Didaktika darovitih. Vršac: Visoka škola strukovnih studija za obrazovanje vaspitača</w:t>
            </w:r>
          </w:p>
          <w:p w14:paraId="00A1F79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Kiš-Glavaš, L., Teodorović, B., Levandovski, D. (1997). Program bazične perceptivno-motoričke stimulacije. Zagreb: Fakultet za defektologiju.</w:t>
            </w:r>
          </w:p>
          <w:p w14:paraId="60A3330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Koren, I. (1989). Kako prepoznati i identificirati nadarenog učenika. Zagreb: Školske novine</w:t>
            </w:r>
          </w:p>
          <w:p w14:paraId="6FE9FDC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Maksić, S. (2007). Darovito dete u školi. Beograd: Zavod za udžbenike.</w:t>
            </w:r>
          </w:p>
          <w:p w14:paraId="7EB94C8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Malušić, S., (2000). Daroviti učenici i rad sa njima. Beograd: EMKA.</w:t>
            </w:r>
          </w:p>
          <w:p w14:paraId="25B9A87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Levandovski, D., Teodorović, B. (1989). Program rada s djecom s teškoćama u razvoju. Zagreb: Fakultet za defektologiju.</w:t>
            </w:r>
          </w:p>
          <w:p w14:paraId="5E81AE5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Škrinjar, J., Teodorović, B. (1997). Modifikacija ponašanja u radu s osobama s većim teškoćama u učenju. Zagreb: Defektološka biblioteka.</w:t>
            </w:r>
          </w:p>
        </w:tc>
      </w:tr>
    </w:tbl>
    <w:p w14:paraId="04279333"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p w14:paraId="7D46BC14" w14:textId="77777777"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06FD6696"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1DAA4015"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Psihologija obrazovanja: spoznajno-motivacijsko-socijalni procesi</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27692000"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30E910B1"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42554004"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5B85A3C8" w14:textId="77777777" w:rsidR="006D3259" w:rsidRPr="006D3259" w:rsidRDefault="006D3259" w:rsidP="006D3259">
            <w:pPr>
              <w:jc w:val="center"/>
              <w:rPr>
                <w:rFonts w:ascii="Times New Roman" w:hAnsi="Times New Roman" w:cs="Times New Roman"/>
                <w:b/>
                <w:sz w:val="24"/>
                <w:szCs w:val="24"/>
              </w:rPr>
            </w:pPr>
            <w:r w:rsidRPr="006D3259">
              <w:rPr>
                <w:rFonts w:ascii="Times New Roman" w:hAnsi="Times New Roman" w:cs="Times New Roman"/>
                <w:b/>
                <w:sz w:val="24"/>
                <w:szCs w:val="24"/>
              </w:rPr>
              <w:t>4</w:t>
            </w:r>
          </w:p>
        </w:tc>
      </w:tr>
      <w:tr w:rsidR="006D3259" w:rsidRPr="006D3259" w14:paraId="33F87A18" w14:textId="77777777" w:rsidTr="006D3259">
        <w:trPr>
          <w:trHeight w:val="283"/>
        </w:trPr>
        <w:tc>
          <w:tcPr>
            <w:tcW w:w="10199" w:type="dxa"/>
            <w:gridSpan w:val="4"/>
            <w:tcBorders>
              <w:top w:val="single" w:sz="4" w:space="0" w:color="auto"/>
              <w:bottom w:val="single" w:sz="4" w:space="0" w:color="auto"/>
            </w:tcBorders>
            <w:vAlign w:val="center"/>
          </w:tcPr>
          <w:p w14:paraId="78321264"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sidRPr="006D3259">
              <w:rPr>
                <w:rFonts w:ascii="Times New Roman" w:hAnsi="Times New Roman" w:cs="Times New Roman"/>
                <w:b/>
                <w:sz w:val="24"/>
                <w:szCs w:val="24"/>
              </w:rPr>
              <w:t>30</w:t>
            </w:r>
          </w:p>
        </w:tc>
      </w:tr>
      <w:tr w:rsidR="006D3259" w:rsidRPr="006D3259" w14:paraId="185B84AE" w14:textId="77777777" w:rsidTr="006D3259">
        <w:trPr>
          <w:trHeight w:val="283"/>
        </w:trPr>
        <w:tc>
          <w:tcPr>
            <w:tcW w:w="3399" w:type="dxa"/>
            <w:tcBorders>
              <w:top w:val="single" w:sz="4" w:space="0" w:color="auto"/>
              <w:bottom w:val="single" w:sz="4" w:space="0" w:color="auto"/>
              <w:right w:val="single" w:sz="4" w:space="0" w:color="auto"/>
            </w:tcBorders>
          </w:tcPr>
          <w:p w14:paraId="5E70B69F"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Pr="006D3259">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251ACBAD"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2</w:t>
            </w:r>
          </w:p>
        </w:tc>
        <w:tc>
          <w:tcPr>
            <w:tcW w:w="3400" w:type="dxa"/>
            <w:gridSpan w:val="2"/>
            <w:tcBorders>
              <w:top w:val="single" w:sz="4" w:space="0" w:color="auto"/>
              <w:left w:val="single" w:sz="4" w:space="0" w:color="auto"/>
              <w:bottom w:val="single" w:sz="4" w:space="0" w:color="auto"/>
            </w:tcBorders>
          </w:tcPr>
          <w:p w14:paraId="1004847E"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0AF4CA71" w14:textId="77777777" w:rsidTr="006D3259">
        <w:trPr>
          <w:trHeight w:val="283"/>
        </w:trPr>
        <w:tc>
          <w:tcPr>
            <w:tcW w:w="10199" w:type="dxa"/>
            <w:gridSpan w:val="4"/>
            <w:tcBorders>
              <w:top w:val="single" w:sz="4" w:space="0" w:color="auto"/>
              <w:bottom w:val="single" w:sz="4" w:space="0" w:color="auto"/>
            </w:tcBorders>
          </w:tcPr>
          <w:p w14:paraId="09FDD5D0"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6A0054C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Cilj ovoga kolegija je upoznavanje studenata sa osnovnim teorijskim modelima i metodama istraživanja u području spoznajnih procesa, motivacije i socijalnih procesa u školskom kontekstu.  Studenti će se upoznati</w:t>
            </w:r>
          </w:p>
          <w:p w14:paraId="29C1CD7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sa specifičnostima funkcioniranja saznajnih procesa kod djece – pažnje, percepcije, pamćenja, razlikama u intelektualnim sposobnostima učenika, te načinima uvažavanja individualnih razlika u kognitivnim sposobnostima u procesu poučavanja. Ovladati će primjenom postupaka za utvrđivanjem i poticanjem motivacije za učenje, kao i primjenom postupaka za utvrđivanjem i unapređenjem socijalnih odnosa u razredu; načinima poticanja i održavanja produktivne razredne atmosfere i vještinama upravljanja razredom. Studenti će se upoznati sa načinima uspješnog preveniranja nepoželjnih oblika ponašanja u razredu, planiranjem intervencija u oblasti školskog nasilja i načinima unapređivanja saradnje porodice i škole.</w:t>
            </w:r>
          </w:p>
        </w:tc>
      </w:tr>
      <w:tr w:rsidR="006D3259" w:rsidRPr="006D3259" w14:paraId="5A8E91F5" w14:textId="77777777" w:rsidTr="006D3259">
        <w:trPr>
          <w:trHeight w:val="283"/>
        </w:trPr>
        <w:tc>
          <w:tcPr>
            <w:tcW w:w="10199" w:type="dxa"/>
            <w:gridSpan w:val="4"/>
            <w:tcBorders>
              <w:top w:val="single" w:sz="4" w:space="0" w:color="auto"/>
              <w:bottom w:val="single" w:sz="4" w:space="0" w:color="auto"/>
            </w:tcBorders>
          </w:tcPr>
          <w:p w14:paraId="6C0713F6"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6695A61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Pažnja i karakteristike procesa pažnje kod djece;</w:t>
            </w:r>
          </w:p>
          <w:p w14:paraId="1610FB5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Percepcija i karakteristike procesa percepcije kod djece;</w:t>
            </w:r>
          </w:p>
          <w:p w14:paraId="2487540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Pamćenje i karakteristike procesa pamćenja kod djece;</w:t>
            </w:r>
          </w:p>
          <w:p w14:paraId="76AE9FE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4.  Inteligencija – razvoj, teorije, mjerenje;</w:t>
            </w:r>
          </w:p>
          <w:p w14:paraId="243A20B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Određenje motivacije za učenje; Motivacija u povijesnoj i savremenoj perspektivi;</w:t>
            </w:r>
          </w:p>
          <w:p w14:paraId="6505C93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6. Primjena teorija motivacije u školskom kontekstu; Ciljevi učenja i ciljne orijentacije; </w:t>
            </w:r>
          </w:p>
          <w:p w14:paraId="2A065BA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Uloga interesa i emocija u školskom učenju; Priroda emocija: zdrave i nezdrave emocije;</w:t>
            </w:r>
          </w:p>
          <w:p w14:paraId="50F66FAE"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8.  Uloga osobnih uvjerenja: self-koncepta učenika u školskom učenju; Uloga osobnih uvjerenja o svojim sposobnostima, samoefikasnosti, sopstvenoj vrijednosti; Uloga očekivanja uspješnosti i privlačnosti cilja u motivaciji: Atkinsonov model; Uloga osobnih uvjerenja učenika o uzrocima postignutog uspjeha ili neuspjeha i o kontroli;</w:t>
            </w:r>
          </w:p>
          <w:p w14:paraId="19273C8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Nastavnička uvjerenja i očekivanja;</w:t>
            </w:r>
          </w:p>
          <w:p w14:paraId="1149EA7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Samoregulirano učenje;</w:t>
            </w:r>
          </w:p>
          <w:p w14:paraId="5BB4FF3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Strategije učenja;</w:t>
            </w:r>
          </w:p>
          <w:p w14:paraId="49AFEA5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Vanjski uvjeti učenja: Školska klima, produktivna razredna atmosfera, komunikacija u razredu;</w:t>
            </w:r>
          </w:p>
          <w:p w14:paraId="7CBD49F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13. Upravljanje razredom i disciplina, suočavanje sa nepoželjnim oblicima ponašanja učenika;</w:t>
            </w:r>
          </w:p>
          <w:p w14:paraId="04CB847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14. Školsko nasilje- izvori, planiranje intervencija; </w:t>
            </w:r>
          </w:p>
          <w:p w14:paraId="0EA49255"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Saradnja sa ostalim akterima obrazovnog procesa.</w:t>
            </w:r>
          </w:p>
        </w:tc>
      </w:tr>
      <w:tr w:rsidR="006D3259" w:rsidRPr="006D3259" w14:paraId="137AA2FA" w14:textId="77777777" w:rsidTr="006D3259">
        <w:trPr>
          <w:trHeight w:val="283"/>
        </w:trPr>
        <w:tc>
          <w:tcPr>
            <w:tcW w:w="10199" w:type="dxa"/>
            <w:gridSpan w:val="4"/>
            <w:tcBorders>
              <w:top w:val="single" w:sz="4" w:space="0" w:color="auto"/>
              <w:bottom w:val="single" w:sz="4" w:space="0" w:color="auto"/>
            </w:tcBorders>
          </w:tcPr>
          <w:p w14:paraId="2A823DFF"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619118E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Gardner, H., Kornhaber, M.L. i Wake, W.K. (1999) Inteligencija – različita gledišta,</w:t>
            </w:r>
          </w:p>
          <w:p w14:paraId="1674674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Naklada Slap, Jastrebarsko</w:t>
            </w:r>
          </w:p>
          <w:p w14:paraId="0AA9D13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Zarevski, P. (2007). Psihologija pamćenja i učenja. astrebarsko: Naklada Slap </w:t>
            </w:r>
          </w:p>
          <w:p w14:paraId="2FCC62C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Reeve J. (2010). Razumijevanje motivacije i emocija. Jastrebarsko: Naklada Slap </w:t>
            </w:r>
          </w:p>
          <w:p w14:paraId="4EF65BC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Vulfolk, A., Hjuz, M., Volkap, V. (2014). Psihologija u obrazovanju I. Beograd: Clio</w:t>
            </w:r>
          </w:p>
          <w:p w14:paraId="5C2C12A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Vulfolk, A., Hjuz, M., Volkap, V. (2014). Psihologija u obrazovanju II. Beograd: Clio</w:t>
            </w:r>
          </w:p>
          <w:p w14:paraId="21D441F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Vizek-Vidović, V., Rijavec, M., Vlahović-Štetić, V., Miljković, D. (2003). Psihologija obrazovanja. Zagreb: IER</w:t>
            </w:r>
          </w:p>
          <w:p w14:paraId="66F3B4DD"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Grgin, T. (1996). Edukacijska psihologija. Jastrebarsko: Naklada Slap </w:t>
            </w:r>
          </w:p>
          <w:p w14:paraId="2E6E601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Stojaković, P. (2011). Pedagoška psihologija II, Filozofski fakultet, Univerzitet u Banja Luci</w:t>
            </w:r>
          </w:p>
          <w:p w14:paraId="5B69627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xml:space="preserve">Gordon, T. (2008). Kako biti uspešan nastavnik. Beograd: Kreativni centar.  </w:t>
            </w:r>
          </w:p>
          <w:p w14:paraId="74F26E3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Popadić, D. (2009). Nasilje u školama. Beograd: Institut za psihologiju.</w:t>
            </w:r>
          </w:p>
        </w:tc>
      </w:tr>
    </w:tbl>
    <w:p w14:paraId="6D939EE6" w14:textId="7AA87960" w:rsidR="006D3259" w:rsidRPr="006D3259" w:rsidRDefault="006D3259" w:rsidP="006D3259">
      <w:pPr>
        <w:autoSpaceDE w:val="0"/>
        <w:autoSpaceDN w:val="0"/>
        <w:adjustRightInd w:val="0"/>
        <w:spacing w:line="360" w:lineRule="auto"/>
        <w:rPr>
          <w:rFonts w:ascii="Times New Roman" w:eastAsia="TimesNewRomanPSMT" w:hAnsi="Times New Roman" w:cs="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6D3259" w:rsidRPr="006D3259" w14:paraId="10D81F95" w14:textId="77777777" w:rsidTr="006D3259">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5343D1D8" w14:textId="79B270BC" w:rsidR="006D3259" w:rsidRPr="006D3259" w:rsidRDefault="006D3259" w:rsidP="00E42F8A">
            <w:pPr>
              <w:jc w:val="center"/>
              <w:rPr>
                <w:rFonts w:ascii="Times New Roman" w:hAnsi="Times New Roman" w:cs="Times New Roman"/>
                <w:b/>
                <w:sz w:val="24"/>
                <w:szCs w:val="24"/>
              </w:rPr>
            </w:pPr>
            <w:r w:rsidRPr="006D3259">
              <w:rPr>
                <w:rFonts w:ascii="Times New Roman" w:hAnsi="Times New Roman" w:cs="Times New Roman"/>
                <w:b/>
                <w:sz w:val="24"/>
                <w:szCs w:val="24"/>
              </w:rPr>
              <w:t xml:space="preserve">Jezik, književnost i kultura </w:t>
            </w:r>
            <w:r w:rsidR="00E42F8A">
              <w:rPr>
                <w:rFonts w:ascii="Times New Roman" w:hAnsi="Times New Roman" w:cs="Times New Roman"/>
                <w:b/>
                <w:sz w:val="24"/>
                <w:szCs w:val="24"/>
              </w:rPr>
              <w:t>(modul b</w:t>
            </w:r>
            <w:r w:rsidRPr="006D3259">
              <w:rPr>
                <w:rFonts w:ascii="Times New Roman" w:hAnsi="Times New Roman" w:cs="Times New Roman"/>
                <w:b/>
                <w:sz w:val="24"/>
                <w:szCs w:val="24"/>
              </w:rPr>
              <w:t>osanskohercegovačka književnost i kultura</w:t>
            </w:r>
            <w:r w:rsidR="00E42F8A">
              <w:rPr>
                <w:rFonts w:ascii="Times New Roman" w:hAnsi="Times New Roman" w:cs="Times New Roman"/>
                <w:b/>
                <w:sz w:val="24"/>
                <w:szCs w:val="24"/>
              </w:rPr>
              <w: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6BD621B5"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6D3259" w:rsidRPr="006D3259" w14:paraId="2AEFFF44" w14:textId="77777777" w:rsidTr="006D3259">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4E40504C" w14:textId="77777777" w:rsidR="006D3259" w:rsidRPr="006D3259" w:rsidRDefault="006D3259" w:rsidP="006D3259">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14556428" w14:textId="77777777" w:rsidR="006D3259" w:rsidRPr="006D3259" w:rsidRDefault="00951384" w:rsidP="006D3259">
            <w:pPr>
              <w:jc w:val="center"/>
              <w:rPr>
                <w:rFonts w:ascii="Times New Roman" w:hAnsi="Times New Roman" w:cs="Times New Roman"/>
                <w:b/>
                <w:sz w:val="24"/>
                <w:szCs w:val="24"/>
              </w:rPr>
            </w:pPr>
            <w:r>
              <w:rPr>
                <w:rFonts w:ascii="Times New Roman" w:hAnsi="Times New Roman" w:cs="Times New Roman"/>
                <w:b/>
                <w:sz w:val="24"/>
                <w:szCs w:val="24"/>
              </w:rPr>
              <w:t>4</w:t>
            </w:r>
          </w:p>
        </w:tc>
      </w:tr>
      <w:tr w:rsidR="006D3259" w:rsidRPr="006D3259" w14:paraId="0175844A" w14:textId="77777777" w:rsidTr="006D3259">
        <w:trPr>
          <w:trHeight w:val="283"/>
        </w:trPr>
        <w:tc>
          <w:tcPr>
            <w:tcW w:w="10199" w:type="dxa"/>
            <w:gridSpan w:val="4"/>
            <w:tcBorders>
              <w:top w:val="single" w:sz="4" w:space="0" w:color="auto"/>
              <w:bottom w:val="single" w:sz="4" w:space="0" w:color="auto"/>
            </w:tcBorders>
            <w:vAlign w:val="center"/>
          </w:tcPr>
          <w:p w14:paraId="54209809"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Ukupan broj sati u semestru:  30</w:t>
            </w:r>
          </w:p>
        </w:tc>
      </w:tr>
      <w:tr w:rsidR="006D3259" w:rsidRPr="006D3259" w14:paraId="559CECA6" w14:textId="77777777" w:rsidTr="006D3259">
        <w:trPr>
          <w:trHeight w:val="283"/>
        </w:trPr>
        <w:tc>
          <w:tcPr>
            <w:tcW w:w="3399" w:type="dxa"/>
            <w:tcBorders>
              <w:top w:val="single" w:sz="4" w:space="0" w:color="auto"/>
              <w:bottom w:val="single" w:sz="4" w:space="0" w:color="auto"/>
              <w:right w:val="single" w:sz="4" w:space="0" w:color="auto"/>
            </w:tcBorders>
          </w:tcPr>
          <w:p w14:paraId="1460B765"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sidR="00EE3B0D">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5D684D1F"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2</w:t>
            </w:r>
          </w:p>
        </w:tc>
        <w:tc>
          <w:tcPr>
            <w:tcW w:w="3400" w:type="dxa"/>
            <w:gridSpan w:val="2"/>
            <w:tcBorders>
              <w:top w:val="single" w:sz="4" w:space="0" w:color="auto"/>
              <w:left w:val="single" w:sz="4" w:space="0" w:color="auto"/>
              <w:bottom w:val="single" w:sz="4" w:space="0" w:color="auto"/>
            </w:tcBorders>
          </w:tcPr>
          <w:p w14:paraId="056382C8" w14:textId="77777777" w:rsidR="006D3259" w:rsidRPr="006D3259" w:rsidRDefault="006D3259" w:rsidP="006D3259">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sidRPr="006D3259">
              <w:rPr>
                <w:rFonts w:ascii="Times New Roman" w:hAnsi="Times New Roman" w:cs="Times New Roman"/>
                <w:b/>
                <w:bCs/>
                <w:sz w:val="24"/>
                <w:szCs w:val="24"/>
              </w:rPr>
              <w:t>0+0</w:t>
            </w:r>
          </w:p>
        </w:tc>
      </w:tr>
      <w:tr w:rsidR="006D3259" w:rsidRPr="006D3259" w14:paraId="7AFD8BE7" w14:textId="77777777" w:rsidTr="006D3259">
        <w:trPr>
          <w:trHeight w:val="283"/>
        </w:trPr>
        <w:tc>
          <w:tcPr>
            <w:tcW w:w="10199" w:type="dxa"/>
            <w:gridSpan w:val="4"/>
            <w:tcBorders>
              <w:top w:val="single" w:sz="4" w:space="0" w:color="auto"/>
              <w:bottom w:val="single" w:sz="4" w:space="0" w:color="auto"/>
            </w:tcBorders>
          </w:tcPr>
          <w:p w14:paraId="002F8CC7"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3B38540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Upoznavanje studentica i studenata sa posebnostima bosanskohercegovačke književnosti i kulture te poetikama i reprezentativnim djelima.</w:t>
            </w:r>
          </w:p>
        </w:tc>
      </w:tr>
      <w:tr w:rsidR="006D3259" w:rsidRPr="006D3259" w14:paraId="15ED8117" w14:textId="77777777" w:rsidTr="006D3259">
        <w:trPr>
          <w:trHeight w:val="283"/>
        </w:trPr>
        <w:tc>
          <w:tcPr>
            <w:tcW w:w="10199" w:type="dxa"/>
            <w:gridSpan w:val="4"/>
            <w:tcBorders>
              <w:top w:val="single" w:sz="4" w:space="0" w:color="auto"/>
              <w:bottom w:val="single" w:sz="4" w:space="0" w:color="auto"/>
            </w:tcBorders>
          </w:tcPr>
          <w:p w14:paraId="6BED1DF1"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02A29EA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 Uvod u sadržaj kolegija. Književno naslijeđe: bosanskohercegovački kulturni sinkretizam. Poetike bosanskohercegovačke književnosti (2 časa)</w:t>
            </w:r>
          </w:p>
          <w:p w14:paraId="33AD99D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2. Usmena i pisana književnost u Bosni i Hercegovini (2 časa)</w:t>
            </w:r>
          </w:p>
          <w:p w14:paraId="25F32B18"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3. Sevdalinka i balada: sevdalinka u savremenoj bosanskohercegovačkoj književnosti (2 časa)</w:t>
            </w:r>
          </w:p>
          <w:p w14:paraId="7CC8F05C" w14:textId="77777777" w:rsidR="006D3259" w:rsidRPr="006D3259" w:rsidRDefault="00110B4F" w:rsidP="006D3259">
            <w:pPr>
              <w:rPr>
                <w:rFonts w:ascii="Times New Roman" w:hAnsi="Times New Roman" w:cs="Times New Roman"/>
                <w:bCs/>
                <w:sz w:val="24"/>
                <w:szCs w:val="24"/>
              </w:rPr>
            </w:pPr>
            <w:r>
              <w:rPr>
                <w:rFonts w:ascii="Times New Roman" w:hAnsi="Times New Roman" w:cs="Times New Roman"/>
                <w:bCs/>
                <w:sz w:val="24"/>
                <w:szCs w:val="24"/>
              </w:rPr>
              <w:t>4. Naslijeđe Hasanaginice (</w:t>
            </w:r>
            <w:r w:rsidR="006D3259" w:rsidRPr="006D3259">
              <w:rPr>
                <w:rFonts w:ascii="Times New Roman" w:hAnsi="Times New Roman" w:cs="Times New Roman"/>
                <w:bCs/>
                <w:sz w:val="24"/>
                <w:szCs w:val="24"/>
              </w:rPr>
              <w:t>A. Isaković, Lj. Ostojić, I. Horozović i dr.) (2 časa)</w:t>
            </w:r>
          </w:p>
          <w:p w14:paraId="43BA05EA"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5 Tradicija i moderna u poeziji (A. Šantić, M. Ć. Ćatić i dr.) (2 časa)</w:t>
            </w:r>
          </w:p>
          <w:p w14:paraId="5281ABA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6.  Kameni spavač i Stari bosanski tekstovi M. Maka Dizdara (2 časa)</w:t>
            </w:r>
          </w:p>
          <w:p w14:paraId="53A3617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7. Pripovjedačka Bosna/tradicija i inovacija (2 časa)</w:t>
            </w:r>
          </w:p>
          <w:p w14:paraId="3DDDE6DF"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8. Pripovjedačka Bosna/tradicija i inovacija (2 časa)</w:t>
            </w:r>
          </w:p>
          <w:p w14:paraId="04EEC30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9. Bosanskohercegovački roman (predaja, mit, historija) (2 časa)</w:t>
            </w:r>
          </w:p>
          <w:p w14:paraId="56BD422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10. Bosanskohercegovački roman (predaja, mit, historija) (2 časa)</w:t>
            </w:r>
          </w:p>
          <w:p w14:paraId="359FC51C"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11. Ženska književnost u Bosni i Hercegovini (2 časa)</w:t>
            </w:r>
          </w:p>
          <w:p w14:paraId="4D598F1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12. Ženska književnost u Bosni i Hercegovini (2 časa)</w:t>
            </w:r>
          </w:p>
          <w:p w14:paraId="7FD2A5D0"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13. Bosanskohercegovačka književnost za djecu (2 časa)</w:t>
            </w:r>
          </w:p>
          <w:p w14:paraId="4F301B9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14. Redefiniranje tradicije i bosanskohercegovačka književnost (2 časa)</w:t>
            </w:r>
          </w:p>
          <w:p w14:paraId="039E5F06"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15. Redefiniranje tradicije i bosanskohercegovačka književnost (2 časa)</w:t>
            </w:r>
          </w:p>
          <w:p w14:paraId="6DB01862" w14:textId="77777777" w:rsidR="006D3259" w:rsidRPr="006D3259" w:rsidRDefault="006D3259" w:rsidP="006D3259">
            <w:pPr>
              <w:rPr>
                <w:rFonts w:ascii="Times New Roman" w:hAnsi="Times New Roman" w:cs="Times New Roman"/>
                <w:bCs/>
                <w:sz w:val="24"/>
                <w:szCs w:val="24"/>
              </w:rPr>
            </w:pPr>
          </w:p>
          <w:p w14:paraId="17A4521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Modularni predmet koji će se izučavati u okviru predmeta Jezik, književnost i kultura</w:t>
            </w:r>
          </w:p>
        </w:tc>
      </w:tr>
      <w:tr w:rsidR="006D3259" w:rsidRPr="006D3259" w14:paraId="3443EB55" w14:textId="77777777" w:rsidTr="006D3259">
        <w:trPr>
          <w:trHeight w:val="283"/>
        </w:trPr>
        <w:tc>
          <w:tcPr>
            <w:tcW w:w="10199" w:type="dxa"/>
            <w:gridSpan w:val="4"/>
            <w:tcBorders>
              <w:top w:val="single" w:sz="4" w:space="0" w:color="auto"/>
              <w:bottom w:val="single" w:sz="4" w:space="0" w:color="auto"/>
            </w:tcBorders>
          </w:tcPr>
          <w:p w14:paraId="537E0F32" w14:textId="77777777" w:rsidR="006D3259" w:rsidRPr="006D3259" w:rsidRDefault="006D3259" w:rsidP="006D3259">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2619C1B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Bošnjačka književnost u književnoj kritici, I-VI, Hrestomatija, Sarajevo, 1998. (izbor tekstova)</w:t>
            </w:r>
          </w:p>
          <w:p w14:paraId="4529471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Kazaz, Enver. Bošnjački roman XX vijeka, Sarajevo-Zagreb: Naklada Zoro, 2004</w:t>
            </w:r>
          </w:p>
          <w:p w14:paraId="5B986337"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Oraić-Tolić, Dubravka. Paradigme 20. stoljeća, Zagreb: Filozofski fakultet u Zagrebu, 1996.</w:t>
            </w:r>
          </w:p>
          <w:p w14:paraId="0023217B"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Lovrenović, Ivan (1989). Labirint i pamćenje: kulturnohistorijski esej o Bosni, Sarajevo: Oslobođenje</w:t>
            </w:r>
          </w:p>
          <w:p w14:paraId="5EC81FC2"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Stari bosanski tekstovi (1997), Mak Dizdar, Sarajevo: Svjetlost, 1997.</w:t>
            </w:r>
          </w:p>
          <w:p w14:paraId="3E773889"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Kazaz, Enver (2012). Subverzivne poetike, Zagreb-Sarajevo: Synopsis</w:t>
            </w:r>
          </w:p>
          <w:p w14:paraId="7EC0A693"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Dječija književnost u Bosni i Hercegovini (1990) Sarajevo: "Veselin Masleša"</w:t>
            </w:r>
          </w:p>
          <w:p w14:paraId="3FC3483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Lešić, Zdenko (1986). Klasici avngarde, Sarajevo: Svjetlost</w:t>
            </w:r>
          </w:p>
          <w:p w14:paraId="41B56421"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Izazovi feminizma (2004). Moranjak-Bamburać, Nirman, Babić-Avdispahić, Jasminka (etc), Sarajevo: Forum Bosna</w:t>
            </w:r>
          </w:p>
          <w:p w14:paraId="66CF2824" w14:textId="77777777" w:rsidR="006D3259" w:rsidRPr="006D3259" w:rsidRDefault="006D3259" w:rsidP="006D3259">
            <w:pPr>
              <w:rPr>
                <w:rFonts w:ascii="Times New Roman" w:hAnsi="Times New Roman" w:cs="Times New Roman"/>
                <w:bCs/>
                <w:sz w:val="24"/>
                <w:szCs w:val="24"/>
              </w:rPr>
            </w:pPr>
            <w:r w:rsidRPr="006D3259">
              <w:rPr>
                <w:rFonts w:ascii="Times New Roman" w:hAnsi="Times New Roman" w:cs="Times New Roman"/>
                <w:bCs/>
                <w:sz w:val="24"/>
                <w:szCs w:val="24"/>
              </w:rPr>
              <w:t>- Begić, Midhat (1987). Djela I-VI (knjiga V), Sarajevo: Veselin Masleša, Svjetlost</w:t>
            </w:r>
          </w:p>
        </w:tc>
      </w:tr>
    </w:tbl>
    <w:p w14:paraId="1AB5689D" w14:textId="4EF80A2E" w:rsidR="006D3259" w:rsidRDefault="006D3259" w:rsidP="006D3259">
      <w:pPr>
        <w:pStyle w:val="NoSpacing"/>
        <w:spacing w:line="360" w:lineRule="auto"/>
        <w:jc w:val="both"/>
        <w:rPr>
          <w:rFonts w:ascii="Times New Roman" w:hAnsi="Times New Roman"/>
          <w:sz w:val="24"/>
          <w:szCs w:val="24"/>
        </w:rPr>
      </w:pPr>
    </w:p>
    <w:tbl>
      <w:tblPr>
        <w:tblpPr w:leftFromText="180" w:rightFromText="180" w:vertAnchor="text" w:horzAnchor="margin" w:tblpXSpec="center" w:tblpY="181"/>
        <w:tblW w:w="101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916"/>
      </w:tblGrid>
      <w:tr w:rsidR="00E42F8A" w:rsidRPr="006D3259" w14:paraId="511E9177" w14:textId="77777777" w:rsidTr="009B0C25">
        <w:trPr>
          <w:cantSplit/>
          <w:trHeight w:val="283"/>
        </w:trPr>
        <w:tc>
          <w:tcPr>
            <w:tcW w:w="8283" w:type="dxa"/>
            <w:gridSpan w:val="3"/>
            <w:vMerge w:val="restart"/>
            <w:tcBorders>
              <w:top w:val="single" w:sz="4" w:space="0" w:color="auto"/>
              <w:right w:val="single" w:sz="4" w:space="0" w:color="auto"/>
            </w:tcBorders>
            <w:shd w:val="clear" w:color="auto" w:fill="D9D9D9" w:themeFill="background1" w:themeFillShade="D9"/>
            <w:vAlign w:val="center"/>
          </w:tcPr>
          <w:p w14:paraId="2C4554EF" w14:textId="77777777" w:rsidR="00E42F8A" w:rsidRPr="006D3259" w:rsidRDefault="00E42F8A" w:rsidP="009B0C25">
            <w:pPr>
              <w:jc w:val="center"/>
              <w:rPr>
                <w:rFonts w:ascii="Times New Roman" w:hAnsi="Times New Roman" w:cs="Times New Roman"/>
                <w:b/>
                <w:sz w:val="24"/>
                <w:szCs w:val="24"/>
              </w:rPr>
            </w:pPr>
            <w:r w:rsidRPr="006D3259">
              <w:rPr>
                <w:rFonts w:ascii="Times New Roman" w:hAnsi="Times New Roman" w:cs="Times New Roman"/>
                <w:b/>
                <w:sz w:val="24"/>
                <w:szCs w:val="24"/>
              </w:rPr>
              <w:t>Jezik, književnost i kultura</w:t>
            </w:r>
            <w:r>
              <w:rPr>
                <w:rFonts w:ascii="Times New Roman" w:hAnsi="Times New Roman" w:cs="Times New Roman"/>
                <w:b/>
                <w:sz w:val="24"/>
                <w:szCs w:val="24"/>
              </w:rPr>
              <w:t xml:space="preserve"> (modul j</w:t>
            </w:r>
            <w:r w:rsidRPr="006D3259">
              <w:rPr>
                <w:rFonts w:ascii="Times New Roman" w:hAnsi="Times New Roman" w:cs="Times New Roman"/>
                <w:b/>
                <w:sz w:val="24"/>
                <w:szCs w:val="24"/>
              </w:rPr>
              <w:t>ezik i kultura</w:t>
            </w:r>
            <w:r>
              <w:rPr>
                <w:rFonts w:ascii="Times New Roman" w:hAnsi="Times New Roman" w:cs="Times New Roman"/>
                <w:b/>
                <w:sz w:val="24"/>
                <w:szCs w:val="24"/>
              </w:rPr>
              <w:t>)</w:t>
            </w: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AD8255E" w14:textId="77777777" w:rsidR="00E42F8A" w:rsidRPr="006D3259" w:rsidRDefault="00E42F8A" w:rsidP="009B0C25">
            <w:pPr>
              <w:jc w:val="center"/>
              <w:rPr>
                <w:rFonts w:ascii="Times New Roman" w:hAnsi="Times New Roman" w:cs="Times New Roman"/>
                <w:sz w:val="24"/>
                <w:szCs w:val="24"/>
              </w:rPr>
            </w:pPr>
            <w:r w:rsidRPr="006D3259">
              <w:rPr>
                <w:rFonts w:ascii="Times New Roman" w:hAnsi="Times New Roman" w:cs="Times New Roman"/>
                <w:sz w:val="24"/>
                <w:szCs w:val="24"/>
              </w:rPr>
              <w:t>ECTS</w:t>
            </w:r>
          </w:p>
        </w:tc>
      </w:tr>
      <w:tr w:rsidR="00E42F8A" w:rsidRPr="006D3259" w14:paraId="267D4F84" w14:textId="77777777" w:rsidTr="009B0C25">
        <w:trPr>
          <w:cantSplit/>
          <w:trHeight w:val="283"/>
        </w:trPr>
        <w:tc>
          <w:tcPr>
            <w:tcW w:w="8283" w:type="dxa"/>
            <w:gridSpan w:val="3"/>
            <w:vMerge/>
            <w:tcBorders>
              <w:bottom w:val="single" w:sz="4" w:space="0" w:color="auto"/>
              <w:right w:val="single" w:sz="4" w:space="0" w:color="auto"/>
            </w:tcBorders>
            <w:shd w:val="clear" w:color="auto" w:fill="D9D9D9" w:themeFill="background1" w:themeFillShade="D9"/>
            <w:vAlign w:val="center"/>
          </w:tcPr>
          <w:p w14:paraId="1CBF680F" w14:textId="77777777" w:rsidR="00E42F8A" w:rsidRPr="006D3259" w:rsidRDefault="00E42F8A" w:rsidP="009B0C25">
            <w:pP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tcBorders>
            <w:shd w:val="clear" w:color="auto" w:fill="D9D9D9" w:themeFill="background1" w:themeFillShade="D9"/>
            <w:vAlign w:val="center"/>
          </w:tcPr>
          <w:p w14:paraId="7607DB84" w14:textId="77777777" w:rsidR="00E42F8A" w:rsidRPr="006D3259" w:rsidRDefault="00E42F8A" w:rsidP="009B0C25">
            <w:pPr>
              <w:jc w:val="center"/>
              <w:rPr>
                <w:rFonts w:ascii="Times New Roman" w:hAnsi="Times New Roman" w:cs="Times New Roman"/>
                <w:b/>
                <w:sz w:val="24"/>
                <w:szCs w:val="24"/>
              </w:rPr>
            </w:pPr>
            <w:r>
              <w:rPr>
                <w:rFonts w:ascii="Times New Roman" w:hAnsi="Times New Roman" w:cs="Times New Roman"/>
                <w:b/>
                <w:sz w:val="24"/>
                <w:szCs w:val="24"/>
              </w:rPr>
              <w:t>4</w:t>
            </w:r>
          </w:p>
        </w:tc>
      </w:tr>
      <w:tr w:rsidR="00E42F8A" w:rsidRPr="006D3259" w14:paraId="7663324D" w14:textId="77777777" w:rsidTr="009B0C25">
        <w:trPr>
          <w:trHeight w:val="283"/>
        </w:trPr>
        <w:tc>
          <w:tcPr>
            <w:tcW w:w="10199" w:type="dxa"/>
            <w:gridSpan w:val="4"/>
            <w:tcBorders>
              <w:top w:val="single" w:sz="4" w:space="0" w:color="auto"/>
              <w:bottom w:val="single" w:sz="4" w:space="0" w:color="auto"/>
            </w:tcBorders>
            <w:vAlign w:val="center"/>
          </w:tcPr>
          <w:p w14:paraId="30603878" w14:textId="77777777" w:rsidR="00E42F8A" w:rsidRPr="006D3259" w:rsidRDefault="00E42F8A" w:rsidP="009B0C25">
            <w:pPr>
              <w:jc w:val="center"/>
              <w:rPr>
                <w:rFonts w:ascii="Times New Roman" w:hAnsi="Times New Roman" w:cs="Times New Roman"/>
                <w:sz w:val="24"/>
                <w:szCs w:val="24"/>
              </w:rPr>
            </w:pPr>
            <w:r w:rsidRPr="006D3259">
              <w:rPr>
                <w:rFonts w:ascii="Times New Roman" w:hAnsi="Times New Roman" w:cs="Times New Roman"/>
                <w:sz w:val="24"/>
                <w:szCs w:val="24"/>
              </w:rPr>
              <w:t xml:space="preserve">Ukupan broj sati u semestru:  </w:t>
            </w:r>
            <w:r>
              <w:rPr>
                <w:rFonts w:ascii="Times New Roman" w:hAnsi="Times New Roman" w:cs="Times New Roman"/>
                <w:b/>
                <w:sz w:val="24"/>
                <w:szCs w:val="24"/>
              </w:rPr>
              <w:t>30</w:t>
            </w:r>
          </w:p>
        </w:tc>
      </w:tr>
      <w:tr w:rsidR="00E42F8A" w:rsidRPr="006D3259" w14:paraId="19112832" w14:textId="77777777" w:rsidTr="009B0C25">
        <w:trPr>
          <w:trHeight w:val="283"/>
        </w:trPr>
        <w:tc>
          <w:tcPr>
            <w:tcW w:w="3399" w:type="dxa"/>
            <w:tcBorders>
              <w:top w:val="single" w:sz="4" w:space="0" w:color="auto"/>
              <w:bottom w:val="single" w:sz="4" w:space="0" w:color="auto"/>
              <w:right w:val="single" w:sz="4" w:space="0" w:color="auto"/>
            </w:tcBorders>
          </w:tcPr>
          <w:p w14:paraId="568DA497" w14:textId="77777777" w:rsidR="00E42F8A" w:rsidRPr="006D3259" w:rsidRDefault="00E42F8A" w:rsidP="009B0C25">
            <w:pPr>
              <w:jc w:val="center"/>
              <w:rPr>
                <w:rFonts w:ascii="Times New Roman" w:hAnsi="Times New Roman" w:cs="Times New Roman"/>
                <w:sz w:val="24"/>
                <w:szCs w:val="24"/>
              </w:rPr>
            </w:pPr>
            <w:r w:rsidRPr="006D3259">
              <w:rPr>
                <w:rFonts w:ascii="Times New Roman" w:hAnsi="Times New Roman" w:cs="Times New Roman"/>
                <w:sz w:val="24"/>
                <w:szCs w:val="24"/>
              </w:rPr>
              <w:t xml:space="preserve">Semestar: </w:t>
            </w:r>
            <w:r>
              <w:rPr>
                <w:rFonts w:ascii="Times New Roman" w:hAnsi="Times New Roman" w:cs="Times New Roman"/>
                <w:b/>
                <w:bCs/>
                <w:sz w:val="24"/>
                <w:szCs w:val="24"/>
              </w:rPr>
              <w:t>I</w:t>
            </w:r>
          </w:p>
        </w:tc>
        <w:tc>
          <w:tcPr>
            <w:tcW w:w="3400" w:type="dxa"/>
            <w:tcBorders>
              <w:top w:val="single" w:sz="4" w:space="0" w:color="auto"/>
              <w:left w:val="single" w:sz="4" w:space="0" w:color="auto"/>
              <w:bottom w:val="single" w:sz="4" w:space="0" w:color="auto"/>
              <w:right w:val="single" w:sz="4" w:space="0" w:color="auto"/>
            </w:tcBorders>
          </w:tcPr>
          <w:p w14:paraId="12F00EFF" w14:textId="77777777" w:rsidR="00E42F8A" w:rsidRPr="006D3259" w:rsidRDefault="00E42F8A" w:rsidP="009B0C25">
            <w:pPr>
              <w:jc w:val="center"/>
              <w:rPr>
                <w:rFonts w:ascii="Times New Roman" w:hAnsi="Times New Roman" w:cs="Times New Roman"/>
                <w:sz w:val="24"/>
                <w:szCs w:val="24"/>
              </w:rPr>
            </w:pPr>
            <w:r w:rsidRPr="006D3259">
              <w:rPr>
                <w:rFonts w:ascii="Times New Roman" w:hAnsi="Times New Roman" w:cs="Times New Roman"/>
                <w:sz w:val="24"/>
                <w:szCs w:val="24"/>
              </w:rPr>
              <w:t xml:space="preserve">Predavanja: </w:t>
            </w:r>
            <w:r w:rsidRPr="006D3259">
              <w:rPr>
                <w:rFonts w:ascii="Times New Roman" w:hAnsi="Times New Roman" w:cs="Times New Roman"/>
                <w:b/>
                <w:bCs/>
                <w:sz w:val="24"/>
                <w:szCs w:val="24"/>
              </w:rPr>
              <w:t>2</w:t>
            </w:r>
          </w:p>
        </w:tc>
        <w:tc>
          <w:tcPr>
            <w:tcW w:w="3400" w:type="dxa"/>
            <w:gridSpan w:val="2"/>
            <w:tcBorders>
              <w:top w:val="single" w:sz="4" w:space="0" w:color="auto"/>
              <w:left w:val="single" w:sz="4" w:space="0" w:color="auto"/>
              <w:bottom w:val="single" w:sz="4" w:space="0" w:color="auto"/>
            </w:tcBorders>
          </w:tcPr>
          <w:p w14:paraId="1E7C13D2" w14:textId="77777777" w:rsidR="00E42F8A" w:rsidRPr="006D3259" w:rsidRDefault="00E42F8A" w:rsidP="009B0C25">
            <w:pPr>
              <w:jc w:val="center"/>
              <w:rPr>
                <w:rFonts w:ascii="Times New Roman" w:hAnsi="Times New Roman" w:cs="Times New Roman"/>
                <w:sz w:val="24"/>
                <w:szCs w:val="24"/>
              </w:rPr>
            </w:pPr>
            <w:r w:rsidRPr="006D3259">
              <w:rPr>
                <w:rFonts w:ascii="Times New Roman" w:hAnsi="Times New Roman" w:cs="Times New Roman"/>
                <w:sz w:val="24"/>
                <w:szCs w:val="24"/>
              </w:rPr>
              <w:t xml:space="preserve">Vježbe (A+L) : </w:t>
            </w:r>
            <w:r>
              <w:rPr>
                <w:rFonts w:ascii="Times New Roman" w:hAnsi="Times New Roman" w:cs="Times New Roman"/>
                <w:b/>
                <w:bCs/>
                <w:sz w:val="24"/>
                <w:szCs w:val="24"/>
              </w:rPr>
              <w:t>0</w:t>
            </w:r>
            <w:r w:rsidRPr="006D3259">
              <w:rPr>
                <w:rFonts w:ascii="Times New Roman" w:hAnsi="Times New Roman" w:cs="Times New Roman"/>
                <w:b/>
                <w:bCs/>
                <w:sz w:val="24"/>
                <w:szCs w:val="24"/>
              </w:rPr>
              <w:t>+0</w:t>
            </w:r>
          </w:p>
        </w:tc>
      </w:tr>
      <w:tr w:rsidR="00E42F8A" w:rsidRPr="006D3259" w14:paraId="036903B4" w14:textId="77777777" w:rsidTr="009B0C25">
        <w:trPr>
          <w:trHeight w:val="283"/>
        </w:trPr>
        <w:tc>
          <w:tcPr>
            <w:tcW w:w="10199" w:type="dxa"/>
            <w:gridSpan w:val="4"/>
            <w:tcBorders>
              <w:top w:val="single" w:sz="4" w:space="0" w:color="auto"/>
              <w:bottom w:val="single" w:sz="4" w:space="0" w:color="auto"/>
            </w:tcBorders>
          </w:tcPr>
          <w:p w14:paraId="423FD5E3" w14:textId="77777777" w:rsidR="00E42F8A" w:rsidRPr="006D3259" w:rsidRDefault="00E42F8A" w:rsidP="009B0C25">
            <w:pPr>
              <w:rPr>
                <w:rFonts w:ascii="Times New Roman" w:hAnsi="Times New Roman" w:cs="Times New Roman"/>
                <w:b/>
                <w:bCs/>
                <w:sz w:val="24"/>
                <w:szCs w:val="24"/>
              </w:rPr>
            </w:pPr>
            <w:r w:rsidRPr="006D3259">
              <w:rPr>
                <w:rFonts w:ascii="Times New Roman" w:hAnsi="Times New Roman" w:cs="Times New Roman"/>
                <w:b/>
                <w:bCs/>
                <w:sz w:val="24"/>
                <w:szCs w:val="24"/>
              </w:rPr>
              <w:t>Cilj kolegija:</w:t>
            </w:r>
          </w:p>
          <w:p w14:paraId="25FD497F"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1. Osposobljavanje studenata za samostalno i stvaralačko izvođenje nastave bosanskog jezika i književnosti</w:t>
            </w:r>
          </w:p>
          <w:p w14:paraId="00F9536C"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2. Usvajanje savremene teorije</w:t>
            </w:r>
          </w:p>
          <w:p w14:paraId="7802183E"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3. Osposobljavanje za postizanje većih i kvalitetnijih uspjeha  u svim područjima nastave bosanskog jezika i književnosti</w:t>
            </w:r>
          </w:p>
        </w:tc>
      </w:tr>
      <w:tr w:rsidR="00E42F8A" w:rsidRPr="006D3259" w14:paraId="28B2DE3F" w14:textId="77777777" w:rsidTr="009B0C25">
        <w:trPr>
          <w:trHeight w:val="283"/>
        </w:trPr>
        <w:tc>
          <w:tcPr>
            <w:tcW w:w="10199" w:type="dxa"/>
            <w:gridSpan w:val="4"/>
            <w:tcBorders>
              <w:top w:val="single" w:sz="4" w:space="0" w:color="auto"/>
              <w:bottom w:val="single" w:sz="4" w:space="0" w:color="auto"/>
            </w:tcBorders>
          </w:tcPr>
          <w:p w14:paraId="6EBFD519" w14:textId="77777777" w:rsidR="00E42F8A" w:rsidRPr="006D3259" w:rsidRDefault="00E42F8A" w:rsidP="009B0C25">
            <w:pPr>
              <w:rPr>
                <w:rFonts w:ascii="Times New Roman" w:hAnsi="Times New Roman" w:cs="Times New Roman"/>
                <w:b/>
                <w:bCs/>
                <w:sz w:val="24"/>
                <w:szCs w:val="24"/>
              </w:rPr>
            </w:pPr>
            <w:r w:rsidRPr="006D3259">
              <w:rPr>
                <w:rFonts w:ascii="Times New Roman" w:hAnsi="Times New Roman" w:cs="Times New Roman"/>
                <w:b/>
                <w:bCs/>
                <w:sz w:val="24"/>
                <w:szCs w:val="24"/>
              </w:rPr>
              <w:t>Sadržaj / struktura predmeta:</w:t>
            </w:r>
          </w:p>
          <w:p w14:paraId="505F0F93"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1.        Jezik, kultura, m</w:t>
            </w:r>
            <w:r>
              <w:rPr>
                <w:rFonts w:ascii="Times New Roman" w:hAnsi="Times New Roman" w:cs="Times New Roman"/>
                <w:bCs/>
                <w:sz w:val="24"/>
                <w:szCs w:val="24"/>
              </w:rPr>
              <w:t xml:space="preserve">išljenje i simbolizacija </w:t>
            </w:r>
          </w:p>
          <w:p w14:paraId="69E55F07"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2</w:t>
            </w:r>
            <w:r>
              <w:rPr>
                <w:rFonts w:ascii="Times New Roman" w:hAnsi="Times New Roman" w:cs="Times New Roman"/>
                <w:bCs/>
                <w:sz w:val="24"/>
                <w:szCs w:val="24"/>
              </w:rPr>
              <w:t xml:space="preserve">.        Jezička kultura </w:t>
            </w:r>
          </w:p>
          <w:p w14:paraId="1F7B8D93"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3</w:t>
            </w:r>
            <w:r>
              <w:rPr>
                <w:rFonts w:ascii="Times New Roman" w:hAnsi="Times New Roman" w:cs="Times New Roman"/>
                <w:bCs/>
                <w:sz w:val="24"/>
                <w:szCs w:val="24"/>
              </w:rPr>
              <w:t xml:space="preserve">.         Kultura govora </w:t>
            </w:r>
          </w:p>
          <w:p w14:paraId="61F307CF"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4</w:t>
            </w:r>
            <w:r>
              <w:rPr>
                <w:rFonts w:ascii="Times New Roman" w:hAnsi="Times New Roman" w:cs="Times New Roman"/>
                <w:bCs/>
                <w:sz w:val="24"/>
                <w:szCs w:val="24"/>
              </w:rPr>
              <w:t xml:space="preserve">.        Kultura pisanja </w:t>
            </w:r>
          </w:p>
          <w:p w14:paraId="437F6E02"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5.        Kultura</w:t>
            </w:r>
            <w:r>
              <w:rPr>
                <w:rFonts w:ascii="Times New Roman" w:hAnsi="Times New Roman" w:cs="Times New Roman"/>
                <w:bCs/>
                <w:sz w:val="24"/>
                <w:szCs w:val="24"/>
              </w:rPr>
              <w:t xml:space="preserve"> slušanja </w:t>
            </w:r>
          </w:p>
          <w:p w14:paraId="0AAC2C74"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 xml:space="preserve">6.   </w:t>
            </w:r>
            <w:r>
              <w:rPr>
                <w:rFonts w:ascii="Times New Roman" w:hAnsi="Times New Roman" w:cs="Times New Roman"/>
                <w:bCs/>
                <w:sz w:val="24"/>
                <w:szCs w:val="24"/>
              </w:rPr>
              <w:t xml:space="preserve">     Spol i rod u jeziku </w:t>
            </w:r>
          </w:p>
          <w:p w14:paraId="0A321CEF" w14:textId="77777777" w:rsidR="00E42F8A" w:rsidRPr="006D3259" w:rsidRDefault="00E42F8A" w:rsidP="009B0C25">
            <w:pPr>
              <w:rPr>
                <w:rFonts w:ascii="Times New Roman" w:hAnsi="Times New Roman" w:cs="Times New Roman"/>
                <w:bCs/>
                <w:sz w:val="24"/>
                <w:szCs w:val="24"/>
              </w:rPr>
            </w:pPr>
            <w:r>
              <w:rPr>
                <w:rFonts w:ascii="Times New Roman" w:hAnsi="Times New Roman" w:cs="Times New Roman"/>
                <w:bCs/>
                <w:sz w:val="24"/>
                <w:szCs w:val="24"/>
              </w:rPr>
              <w:t xml:space="preserve">7.        Jezik i dob </w:t>
            </w:r>
          </w:p>
          <w:p w14:paraId="3F8CB88B"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 xml:space="preserve">8. </w:t>
            </w:r>
            <w:r>
              <w:rPr>
                <w:rFonts w:ascii="Times New Roman" w:hAnsi="Times New Roman" w:cs="Times New Roman"/>
                <w:bCs/>
                <w:sz w:val="24"/>
                <w:szCs w:val="24"/>
              </w:rPr>
              <w:t xml:space="preserve">       Jezik i identitet </w:t>
            </w:r>
          </w:p>
          <w:p w14:paraId="14907D6C"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9.        Je</w:t>
            </w:r>
            <w:r>
              <w:rPr>
                <w:rFonts w:ascii="Times New Roman" w:hAnsi="Times New Roman" w:cs="Times New Roman"/>
                <w:bCs/>
                <w:sz w:val="24"/>
                <w:szCs w:val="24"/>
              </w:rPr>
              <w:t xml:space="preserve">zik i nacionalne manjine </w:t>
            </w:r>
          </w:p>
          <w:p w14:paraId="0628524F"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10.        Sociolingvistika, sociolingvi</w:t>
            </w:r>
            <w:r>
              <w:rPr>
                <w:rFonts w:ascii="Times New Roman" w:hAnsi="Times New Roman" w:cs="Times New Roman"/>
                <w:bCs/>
                <w:sz w:val="24"/>
                <w:szCs w:val="24"/>
              </w:rPr>
              <w:t xml:space="preserve">stički pojmovi i teorija </w:t>
            </w:r>
          </w:p>
          <w:p w14:paraId="53EA4B68"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11.        Bosanski jezik i savremeni so</w:t>
            </w:r>
            <w:r>
              <w:rPr>
                <w:rFonts w:ascii="Times New Roman" w:hAnsi="Times New Roman" w:cs="Times New Roman"/>
                <w:bCs/>
                <w:sz w:val="24"/>
                <w:szCs w:val="24"/>
              </w:rPr>
              <w:t xml:space="preserve">ciolingvistički kontekst </w:t>
            </w:r>
          </w:p>
          <w:p w14:paraId="5E5BC326"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12.</w:t>
            </w:r>
            <w:r>
              <w:rPr>
                <w:rFonts w:ascii="Times New Roman" w:hAnsi="Times New Roman" w:cs="Times New Roman"/>
                <w:bCs/>
                <w:sz w:val="24"/>
                <w:szCs w:val="24"/>
              </w:rPr>
              <w:t xml:space="preserve">        Standardni jezik </w:t>
            </w:r>
          </w:p>
          <w:p w14:paraId="015A7801"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13.</w:t>
            </w:r>
            <w:r>
              <w:rPr>
                <w:rFonts w:ascii="Times New Roman" w:hAnsi="Times New Roman" w:cs="Times New Roman"/>
                <w:bCs/>
                <w:sz w:val="24"/>
                <w:szCs w:val="24"/>
              </w:rPr>
              <w:t xml:space="preserve">        Jezik i politika </w:t>
            </w:r>
          </w:p>
          <w:p w14:paraId="06BA60C2"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 xml:space="preserve">14. </w:t>
            </w:r>
            <w:r>
              <w:rPr>
                <w:rFonts w:ascii="Times New Roman" w:hAnsi="Times New Roman" w:cs="Times New Roman"/>
                <w:bCs/>
                <w:sz w:val="24"/>
                <w:szCs w:val="24"/>
              </w:rPr>
              <w:t xml:space="preserve">       Jezici u kontaktu </w:t>
            </w:r>
          </w:p>
          <w:p w14:paraId="371EB444"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 xml:space="preserve">15.        </w:t>
            </w:r>
            <w:r>
              <w:rPr>
                <w:rFonts w:ascii="Times New Roman" w:hAnsi="Times New Roman" w:cs="Times New Roman"/>
                <w:bCs/>
                <w:sz w:val="24"/>
                <w:szCs w:val="24"/>
              </w:rPr>
              <w:t xml:space="preserve">Antropološka lingvistika </w:t>
            </w:r>
          </w:p>
          <w:p w14:paraId="2FF6661D" w14:textId="77777777" w:rsidR="00E42F8A" w:rsidRPr="006D3259" w:rsidRDefault="00E42F8A" w:rsidP="009B0C25">
            <w:pPr>
              <w:rPr>
                <w:rFonts w:ascii="Times New Roman" w:hAnsi="Times New Roman" w:cs="Times New Roman"/>
                <w:bCs/>
                <w:sz w:val="24"/>
                <w:szCs w:val="24"/>
              </w:rPr>
            </w:pPr>
          </w:p>
          <w:p w14:paraId="1AB83AC2"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 Modularni predmet koji će se izučavati u okviru predmeta Jezik, književnost i kultura</w:t>
            </w:r>
          </w:p>
        </w:tc>
      </w:tr>
      <w:tr w:rsidR="00E42F8A" w:rsidRPr="006D3259" w14:paraId="53701EE0" w14:textId="77777777" w:rsidTr="009B0C25">
        <w:trPr>
          <w:trHeight w:val="283"/>
        </w:trPr>
        <w:tc>
          <w:tcPr>
            <w:tcW w:w="10199" w:type="dxa"/>
            <w:gridSpan w:val="4"/>
            <w:tcBorders>
              <w:top w:val="single" w:sz="4" w:space="0" w:color="auto"/>
              <w:bottom w:val="single" w:sz="4" w:space="0" w:color="auto"/>
            </w:tcBorders>
          </w:tcPr>
          <w:p w14:paraId="7104F272" w14:textId="77777777" w:rsidR="00E42F8A" w:rsidRPr="006D3259" w:rsidRDefault="00E42F8A" w:rsidP="009B0C25">
            <w:pPr>
              <w:rPr>
                <w:rFonts w:ascii="Times New Roman" w:hAnsi="Times New Roman" w:cs="Times New Roman"/>
                <w:b/>
                <w:bCs/>
                <w:sz w:val="24"/>
                <w:szCs w:val="24"/>
              </w:rPr>
            </w:pPr>
            <w:r w:rsidRPr="006D3259">
              <w:rPr>
                <w:rFonts w:ascii="Times New Roman" w:hAnsi="Times New Roman" w:cs="Times New Roman"/>
                <w:b/>
                <w:bCs/>
                <w:sz w:val="24"/>
                <w:szCs w:val="24"/>
              </w:rPr>
              <w:t>Literatura:</w:t>
            </w:r>
          </w:p>
          <w:p w14:paraId="65D5FE44"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Bugarski, Ranko 2005. Jezik i kultura, Beograd.</w:t>
            </w:r>
          </w:p>
          <w:p w14:paraId="5D886479"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Duranti, Allesandro 1997. Linguistic Antropology, Cambridge: University Press</w:t>
            </w:r>
          </w:p>
          <w:p w14:paraId="548353C4"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Hodžić, Jasmin 2018. Bosanski jezik. Statusna pitanja bosanskog jezika kroz historiju i historija nauke o bosanskom jeziku, Sarajevo.</w:t>
            </w:r>
          </w:p>
          <w:p w14:paraId="4D316FED"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Samardžija, M. 1995. Leksikologija hrvatskoga jezika, Školska knjiga, Zagreb i sljedeća izd.</w:t>
            </w:r>
          </w:p>
          <w:p w14:paraId="7C9FBC3F"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Peco, Asim 1971. Osnovi akcentologije sh. jezika, Naučna knjiga, Beograd</w:t>
            </w:r>
          </w:p>
          <w:p w14:paraId="1705C555" w14:textId="77777777" w:rsidR="00E42F8A" w:rsidRPr="006D3259" w:rsidRDefault="00E42F8A" w:rsidP="009B0C25">
            <w:pPr>
              <w:rPr>
                <w:rFonts w:ascii="Times New Roman" w:hAnsi="Times New Roman" w:cs="Times New Roman"/>
                <w:bCs/>
                <w:sz w:val="24"/>
                <w:szCs w:val="24"/>
              </w:rPr>
            </w:pPr>
            <w:r w:rsidRPr="006D3259">
              <w:rPr>
                <w:rFonts w:ascii="Times New Roman" w:hAnsi="Times New Roman" w:cs="Times New Roman"/>
                <w:bCs/>
                <w:sz w:val="24"/>
                <w:szCs w:val="24"/>
              </w:rPr>
              <w:t>Katnić Bakaršić, Marina 2001. Stilistika, Sarajevo</w:t>
            </w:r>
          </w:p>
        </w:tc>
      </w:tr>
    </w:tbl>
    <w:p w14:paraId="1CAB637A" w14:textId="77777777" w:rsidR="008A4E4B" w:rsidRDefault="008A4E4B" w:rsidP="006D3259">
      <w:pPr>
        <w:pStyle w:val="NoSpacing"/>
        <w:spacing w:line="360" w:lineRule="auto"/>
        <w:jc w:val="both"/>
        <w:rPr>
          <w:rFonts w:ascii="Times New Roman" w:hAnsi="Times New Roman"/>
          <w:sz w:val="24"/>
          <w:szCs w:val="24"/>
        </w:rPr>
      </w:pPr>
    </w:p>
    <w:p w14:paraId="3C7B1E76" w14:textId="77777777" w:rsidR="007D6ABF" w:rsidRDefault="007D6ABF" w:rsidP="007D6ABF">
      <w:pPr>
        <w:pStyle w:val="NoSpacing"/>
        <w:numPr>
          <w:ilvl w:val="1"/>
          <w:numId w:val="1"/>
        </w:numPr>
        <w:spacing w:line="360" w:lineRule="auto"/>
        <w:jc w:val="both"/>
        <w:rPr>
          <w:rFonts w:ascii="Times New Roman" w:hAnsi="Times New Roman"/>
          <w:b/>
          <w:sz w:val="24"/>
          <w:szCs w:val="24"/>
        </w:rPr>
      </w:pPr>
      <w:r>
        <w:rPr>
          <w:rFonts w:ascii="Times New Roman" w:hAnsi="Times New Roman"/>
          <w:b/>
          <w:sz w:val="24"/>
          <w:szCs w:val="24"/>
        </w:rPr>
        <w:t xml:space="preserve"> Cilj studijskog programa</w:t>
      </w:r>
    </w:p>
    <w:p w14:paraId="5A4C5D06" w14:textId="77777777" w:rsidR="007D6ABF" w:rsidRDefault="007D6ABF" w:rsidP="007D6ABF">
      <w:pPr>
        <w:widowControl w:val="0"/>
        <w:spacing w:before="100" w:beforeAutospacing="1" w:after="100" w:afterAutospacing="1" w:line="360" w:lineRule="auto"/>
        <w:jc w:val="both"/>
        <w:rPr>
          <w:rFonts w:ascii="Times New Roman" w:eastAsia="Courier New" w:hAnsi="Times New Roman" w:cs="Times New Roman"/>
          <w:sz w:val="24"/>
          <w:szCs w:val="24"/>
          <w:lang w:val="hr-HR" w:eastAsia="hr-HR" w:bidi="hr-HR"/>
        </w:rPr>
      </w:pPr>
      <w:r w:rsidRPr="007D6ABF">
        <w:rPr>
          <w:rFonts w:ascii="Times New Roman" w:eastAsia="Courier New" w:hAnsi="Times New Roman" w:cs="Times New Roman"/>
          <w:sz w:val="24"/>
          <w:szCs w:val="24"/>
          <w:lang w:val="hr-HR" w:eastAsia="hr-HR" w:bidi="hr-HR"/>
        </w:rPr>
        <w:t>Temeljni cilj ovog studijskog programa je sticanje istraživačkih i stručnih kompetencija za samostalan rad u razrednoj nastavi:</w:t>
      </w:r>
    </w:p>
    <w:p w14:paraId="3E9985F2" w14:textId="77777777" w:rsidR="007D6ABF" w:rsidRPr="007D6ABF" w:rsidRDefault="007D6ABF" w:rsidP="007D6ABF">
      <w:pPr>
        <w:numPr>
          <w:ilvl w:val="0"/>
          <w:numId w:val="9"/>
        </w:numPr>
        <w:spacing w:before="100" w:beforeAutospacing="1" w:after="0" w:line="360" w:lineRule="auto"/>
        <w:ind w:left="1077" w:hanging="357"/>
        <w:contextualSpacing/>
        <w:jc w:val="both"/>
        <w:rPr>
          <w:rFonts w:ascii="Times New Roman" w:hAnsi="Times New Roman" w:cs="Times New Roman"/>
          <w:sz w:val="24"/>
          <w:szCs w:val="24"/>
          <w:lang w:val="hr-HR"/>
        </w:rPr>
      </w:pPr>
      <w:r w:rsidRPr="007D6ABF">
        <w:rPr>
          <w:rFonts w:ascii="Times New Roman" w:hAnsi="Times New Roman" w:cs="Times New Roman"/>
          <w:sz w:val="24"/>
          <w:szCs w:val="24"/>
          <w:lang w:val="hr-HR"/>
        </w:rPr>
        <w:t xml:space="preserve">sticanje znanja i vještina za stručno zvanje magistar  razredne nastave i kompetencija potrebnih za rad u praksi; </w:t>
      </w:r>
    </w:p>
    <w:p w14:paraId="22B47BCB" w14:textId="77777777" w:rsidR="007D6ABF" w:rsidRPr="007D6ABF" w:rsidRDefault="007D6ABF" w:rsidP="007D6ABF">
      <w:pPr>
        <w:numPr>
          <w:ilvl w:val="0"/>
          <w:numId w:val="9"/>
        </w:numPr>
        <w:spacing w:before="100" w:beforeAutospacing="1" w:after="0" w:line="360" w:lineRule="auto"/>
        <w:ind w:left="1077" w:hanging="357"/>
        <w:contextualSpacing/>
        <w:jc w:val="both"/>
        <w:rPr>
          <w:rFonts w:ascii="Times New Roman" w:hAnsi="Times New Roman" w:cs="Times New Roman"/>
          <w:sz w:val="24"/>
          <w:szCs w:val="24"/>
          <w:lang w:val="hr-HR"/>
        </w:rPr>
      </w:pPr>
      <w:r w:rsidRPr="007D6ABF">
        <w:rPr>
          <w:rFonts w:ascii="Times New Roman" w:hAnsi="Times New Roman" w:cs="Times New Roman"/>
          <w:sz w:val="24"/>
          <w:szCs w:val="24"/>
          <w:lang w:val="hr-HR"/>
        </w:rPr>
        <w:t>sticanje znanja o savremenim tokovima obrazovanja s akcentom na  područje razredne nastave;</w:t>
      </w:r>
    </w:p>
    <w:p w14:paraId="00FDDD49" w14:textId="77777777" w:rsidR="007D6ABF" w:rsidRPr="007D6ABF" w:rsidRDefault="007D6ABF" w:rsidP="007D6ABF">
      <w:pPr>
        <w:numPr>
          <w:ilvl w:val="0"/>
          <w:numId w:val="9"/>
        </w:numPr>
        <w:spacing w:before="100" w:beforeAutospacing="1" w:after="0" w:line="360" w:lineRule="auto"/>
        <w:ind w:left="1077" w:hanging="357"/>
        <w:contextualSpacing/>
        <w:jc w:val="both"/>
        <w:rPr>
          <w:rFonts w:ascii="Times New Roman" w:hAnsi="Times New Roman" w:cs="Times New Roman"/>
          <w:sz w:val="24"/>
          <w:szCs w:val="24"/>
          <w:lang w:val="hr-HR"/>
        </w:rPr>
      </w:pPr>
      <w:r w:rsidRPr="007D6ABF">
        <w:rPr>
          <w:rFonts w:ascii="Times New Roman" w:eastAsia="TimesNewRomanPSMT" w:hAnsi="Times New Roman" w:cs="Times New Roman"/>
          <w:sz w:val="24"/>
          <w:szCs w:val="24"/>
        </w:rPr>
        <w:t>osnaživanje kompetencija planiranja, pripremanja i provođenja empirijskih istraživanja, te kriterija za kategoriziranje i pisanje naučnih radova;</w:t>
      </w:r>
    </w:p>
    <w:p w14:paraId="261EF863" w14:textId="77777777" w:rsidR="007D6ABF" w:rsidRPr="007D6ABF" w:rsidRDefault="007D6ABF" w:rsidP="007D6ABF">
      <w:pPr>
        <w:numPr>
          <w:ilvl w:val="0"/>
          <w:numId w:val="9"/>
        </w:numPr>
        <w:spacing w:before="100" w:beforeAutospacing="1" w:after="0" w:line="360" w:lineRule="auto"/>
        <w:ind w:left="1077" w:hanging="357"/>
        <w:contextualSpacing/>
        <w:jc w:val="both"/>
        <w:rPr>
          <w:rFonts w:ascii="Times New Roman" w:hAnsi="Times New Roman" w:cs="Times New Roman"/>
          <w:sz w:val="24"/>
          <w:szCs w:val="24"/>
          <w:lang w:val="hr-HR"/>
        </w:rPr>
      </w:pPr>
      <w:r w:rsidRPr="007D6ABF">
        <w:rPr>
          <w:rFonts w:ascii="Times New Roman" w:eastAsia="TimesNewRomanPSMT" w:hAnsi="Times New Roman" w:cs="Times New Roman"/>
          <w:sz w:val="24"/>
          <w:szCs w:val="24"/>
        </w:rPr>
        <w:t>osposobljavanje studenata za permanentan stručni razvoj i cjeloživotno učenje;</w:t>
      </w:r>
    </w:p>
    <w:p w14:paraId="0D2BB0A8" w14:textId="77777777" w:rsidR="007D6ABF" w:rsidRPr="00114841" w:rsidRDefault="007D6ABF" w:rsidP="00114841">
      <w:pPr>
        <w:pStyle w:val="ListParagraph"/>
        <w:numPr>
          <w:ilvl w:val="0"/>
          <w:numId w:val="9"/>
        </w:numPr>
        <w:spacing w:before="100" w:beforeAutospacing="1" w:line="360" w:lineRule="auto"/>
        <w:contextualSpacing/>
        <w:jc w:val="both"/>
        <w:rPr>
          <w:lang w:val="hr-HR"/>
        </w:rPr>
      </w:pPr>
      <w:r w:rsidRPr="00114841">
        <w:rPr>
          <w:lang w:val="hr-HR"/>
        </w:rPr>
        <w:t>sticanje uslova za dalje školovanje i stručno usavršavanje iz</w:t>
      </w:r>
      <w:r w:rsidR="00EA7CE9" w:rsidRPr="00114841">
        <w:rPr>
          <w:lang w:val="hr-HR"/>
        </w:rPr>
        <w:t xml:space="preserve"> </w:t>
      </w:r>
      <w:r w:rsidRPr="00114841">
        <w:rPr>
          <w:lang w:val="hr-HR"/>
        </w:rPr>
        <w:t>oblasti primarne edukacije.</w:t>
      </w:r>
    </w:p>
    <w:p w14:paraId="6024CEF8" w14:textId="77777777" w:rsidR="007D6ABF" w:rsidRPr="007D6ABF" w:rsidRDefault="007D6ABF" w:rsidP="007D6ABF">
      <w:pPr>
        <w:widowControl w:val="0"/>
        <w:spacing w:before="100" w:beforeAutospacing="1" w:after="100" w:afterAutospacing="1" w:line="360" w:lineRule="auto"/>
        <w:jc w:val="both"/>
        <w:rPr>
          <w:rFonts w:ascii="Times New Roman" w:eastAsia="Courier New" w:hAnsi="Times New Roman" w:cs="Times New Roman"/>
          <w:sz w:val="24"/>
          <w:szCs w:val="24"/>
          <w:lang w:val="hr-HR" w:eastAsia="hr-HR" w:bidi="hr-HR"/>
        </w:rPr>
      </w:pPr>
    </w:p>
    <w:p w14:paraId="7F24EF8C" w14:textId="77777777" w:rsidR="00114841" w:rsidRPr="00AE4D4C" w:rsidRDefault="00114841" w:rsidP="00114841">
      <w:pPr>
        <w:pStyle w:val="NoSpacing"/>
        <w:numPr>
          <w:ilvl w:val="1"/>
          <w:numId w:val="1"/>
        </w:numPr>
        <w:spacing w:line="360" w:lineRule="auto"/>
        <w:jc w:val="both"/>
        <w:rPr>
          <w:lang w:val="pl-PL"/>
        </w:rPr>
      </w:pPr>
      <w:r>
        <w:rPr>
          <w:rFonts w:ascii="Times New Roman" w:hAnsi="Times New Roman"/>
          <w:b/>
          <w:sz w:val="24"/>
          <w:szCs w:val="24"/>
          <w:lang w:val="pl-PL"/>
        </w:rPr>
        <w:t xml:space="preserve"> </w:t>
      </w:r>
      <w:r w:rsidRPr="003C78E6">
        <w:rPr>
          <w:rFonts w:ascii="Times New Roman" w:hAnsi="Times New Roman"/>
          <w:b/>
          <w:sz w:val="24"/>
          <w:szCs w:val="24"/>
          <w:lang w:val="pl-PL"/>
        </w:rPr>
        <w:t>Kompetencije i vje</w:t>
      </w:r>
      <w:r>
        <w:rPr>
          <w:rFonts w:ascii="Times New Roman" w:hAnsi="Times New Roman"/>
          <w:b/>
          <w:sz w:val="24"/>
          <w:szCs w:val="24"/>
          <w:lang w:val="hr-BA"/>
        </w:rPr>
        <w:t>š</w:t>
      </w:r>
      <w:r w:rsidRPr="003C78E6">
        <w:rPr>
          <w:rFonts w:ascii="Times New Roman" w:hAnsi="Times New Roman"/>
          <w:b/>
          <w:sz w:val="24"/>
          <w:szCs w:val="24"/>
          <w:lang w:val="pl-PL"/>
        </w:rPr>
        <w:t>tine koje se stiču završetkom II ciklusa studija</w:t>
      </w:r>
    </w:p>
    <w:p w14:paraId="4706C226" w14:textId="77777777" w:rsidR="006D3259" w:rsidRPr="007E06B6" w:rsidRDefault="006D3259" w:rsidP="007D6ABF">
      <w:pPr>
        <w:pStyle w:val="ListParagraph"/>
        <w:spacing w:line="360" w:lineRule="auto"/>
        <w:jc w:val="both"/>
        <w:rPr>
          <w:b/>
        </w:rPr>
      </w:pPr>
    </w:p>
    <w:p w14:paraId="6953020C" w14:textId="77777777" w:rsidR="001C6F0A" w:rsidRPr="001C6F0A" w:rsidRDefault="001C6F0A" w:rsidP="001C6F0A">
      <w:pPr>
        <w:spacing w:line="360" w:lineRule="auto"/>
        <w:jc w:val="both"/>
        <w:rPr>
          <w:rFonts w:ascii="Times New Roman" w:hAnsi="Times New Roman" w:cs="Times New Roman"/>
          <w:sz w:val="24"/>
          <w:szCs w:val="24"/>
        </w:rPr>
      </w:pPr>
      <w:r w:rsidRPr="001C6F0A">
        <w:rPr>
          <w:rFonts w:ascii="Times New Roman" w:hAnsi="Times New Roman" w:cs="Times New Roman"/>
          <w:sz w:val="24"/>
          <w:szCs w:val="24"/>
        </w:rPr>
        <w:t xml:space="preserve">Završetkom II ciklusa studija Razredna nastava student/ica stiče teorijska, metodološka i analitička znanja i vještine, koje ih osposobljavaju za rad i uspješan nastavak studiranja. </w:t>
      </w:r>
    </w:p>
    <w:p w14:paraId="308262D2" w14:textId="77777777" w:rsidR="001C6F0A" w:rsidRDefault="001C6F0A" w:rsidP="007D6A96">
      <w:pPr>
        <w:spacing w:line="360" w:lineRule="auto"/>
        <w:jc w:val="both"/>
        <w:rPr>
          <w:rFonts w:ascii="Times New Roman" w:hAnsi="Times New Roman" w:cs="Times New Roman"/>
          <w:sz w:val="24"/>
          <w:szCs w:val="24"/>
          <w:lang w:val="hr-HR"/>
        </w:rPr>
      </w:pPr>
      <w:r w:rsidRPr="001C6F0A">
        <w:rPr>
          <w:rFonts w:ascii="Times New Roman" w:hAnsi="Times New Roman" w:cs="Times New Roman"/>
          <w:sz w:val="24"/>
          <w:szCs w:val="24"/>
          <w:lang w:val="hr-HR"/>
        </w:rPr>
        <w:t>Kompetencije i vještine koje se stiču kvalifikacijom (diplomom) su:</w:t>
      </w:r>
      <w:r w:rsidR="007D6A96">
        <w:rPr>
          <w:rFonts w:ascii="Times New Roman" w:hAnsi="Times New Roman" w:cs="Times New Roman"/>
          <w:sz w:val="24"/>
          <w:szCs w:val="24"/>
          <w:lang w:val="hr-HR"/>
        </w:rPr>
        <w:t xml:space="preserve"> opće i specifične kompetencije.</w:t>
      </w:r>
    </w:p>
    <w:p w14:paraId="1515F1AD" w14:textId="77777777" w:rsidR="007D6A96" w:rsidRPr="001C6F0A" w:rsidRDefault="007D6A96" w:rsidP="001C6F0A">
      <w:pPr>
        <w:spacing w:line="276" w:lineRule="auto"/>
        <w:rPr>
          <w:rFonts w:ascii="Times New Roman" w:hAnsi="Times New Roman" w:cs="Times New Roman"/>
          <w:sz w:val="24"/>
          <w:szCs w:val="24"/>
          <w:lang w:val="hr-HR"/>
        </w:rPr>
      </w:pPr>
    </w:p>
    <w:p w14:paraId="05E53618" w14:textId="77777777" w:rsidR="001C6F0A" w:rsidRPr="001C6F0A" w:rsidRDefault="001C6F0A" w:rsidP="001C6F0A">
      <w:pPr>
        <w:spacing w:line="360" w:lineRule="auto"/>
        <w:rPr>
          <w:rFonts w:ascii="Times New Roman" w:hAnsi="Times New Roman" w:cs="Times New Roman"/>
          <w:b/>
          <w:sz w:val="24"/>
          <w:szCs w:val="24"/>
        </w:rPr>
      </w:pPr>
      <w:r w:rsidRPr="001C6F0A">
        <w:rPr>
          <w:rFonts w:ascii="Times New Roman" w:hAnsi="Times New Roman" w:cs="Times New Roman"/>
          <w:b/>
          <w:sz w:val="24"/>
          <w:szCs w:val="24"/>
        </w:rPr>
        <w:t xml:space="preserve">Opće kompetencije: </w:t>
      </w:r>
    </w:p>
    <w:p w14:paraId="4558EBB1" w14:textId="77777777" w:rsidR="001C6F0A" w:rsidRPr="001C6F0A" w:rsidRDefault="001C6F0A" w:rsidP="001C6F0A">
      <w:pPr>
        <w:spacing w:line="360" w:lineRule="auto"/>
        <w:rPr>
          <w:rFonts w:ascii="Times New Roman" w:hAnsi="Times New Roman" w:cs="Times New Roman"/>
          <w:sz w:val="24"/>
          <w:szCs w:val="24"/>
        </w:rPr>
      </w:pPr>
      <w:r w:rsidRPr="001C6F0A">
        <w:rPr>
          <w:rFonts w:ascii="Times New Roman" w:hAnsi="Times New Roman" w:cs="Times New Roman"/>
          <w:sz w:val="24"/>
          <w:szCs w:val="24"/>
        </w:rPr>
        <w:t xml:space="preserve">Savladavanjem programa studenti će biti sposobni da: </w:t>
      </w:r>
    </w:p>
    <w:p w14:paraId="7F56CF3F" w14:textId="77777777" w:rsidR="001C6F0A" w:rsidRPr="001C6F0A" w:rsidRDefault="001C6F0A" w:rsidP="001C6F0A">
      <w:pPr>
        <w:numPr>
          <w:ilvl w:val="0"/>
          <w:numId w:val="12"/>
        </w:numPr>
        <w:spacing w:after="0" w:line="360" w:lineRule="auto"/>
        <w:ind w:left="426" w:hanging="426"/>
        <w:jc w:val="both"/>
        <w:rPr>
          <w:rFonts w:ascii="Times New Roman" w:hAnsi="Times New Roman" w:cs="Times New Roman"/>
          <w:sz w:val="24"/>
          <w:szCs w:val="24"/>
          <w:lang w:val="hr-HR"/>
        </w:rPr>
      </w:pPr>
      <w:r w:rsidRPr="001C6F0A">
        <w:rPr>
          <w:rFonts w:ascii="Times New Roman" w:hAnsi="Times New Roman" w:cs="Times New Roman"/>
          <w:sz w:val="24"/>
          <w:szCs w:val="24"/>
          <w:lang w:val="hr-HR"/>
        </w:rPr>
        <w:t>poštuju i koriste naučni pristup, kritičko i kreativno mišljenje,</w:t>
      </w:r>
    </w:p>
    <w:p w14:paraId="40599DF2" w14:textId="77777777" w:rsidR="001C6F0A" w:rsidRPr="001C6F0A" w:rsidRDefault="001C6F0A" w:rsidP="001C6F0A">
      <w:pPr>
        <w:numPr>
          <w:ilvl w:val="0"/>
          <w:numId w:val="12"/>
        </w:numPr>
        <w:spacing w:after="0" w:line="360" w:lineRule="auto"/>
        <w:ind w:left="426" w:hanging="426"/>
        <w:jc w:val="both"/>
        <w:rPr>
          <w:rFonts w:ascii="Times New Roman" w:hAnsi="Times New Roman" w:cs="Times New Roman"/>
          <w:sz w:val="24"/>
          <w:szCs w:val="24"/>
          <w:lang w:val="hr-HR"/>
        </w:rPr>
      </w:pPr>
      <w:r w:rsidRPr="001C6F0A">
        <w:rPr>
          <w:rFonts w:ascii="Times New Roman" w:hAnsi="Times New Roman" w:cs="Times New Roman"/>
          <w:sz w:val="24"/>
          <w:szCs w:val="24"/>
          <w:lang w:val="hr-HR"/>
        </w:rPr>
        <w:t xml:space="preserve">razumiju i primijene bazične eksperimentalne i neeksperimentalne istraživačke metode uključujući dizajniranje istraživanja, analiziranje podataka i interpretaciju, </w:t>
      </w:r>
    </w:p>
    <w:p w14:paraId="490D22B5" w14:textId="77777777" w:rsidR="001C6F0A" w:rsidRPr="001C6F0A" w:rsidRDefault="001C6F0A" w:rsidP="001C6F0A">
      <w:pPr>
        <w:numPr>
          <w:ilvl w:val="0"/>
          <w:numId w:val="12"/>
        </w:numPr>
        <w:spacing w:after="0" w:line="360" w:lineRule="auto"/>
        <w:ind w:left="426" w:hanging="426"/>
        <w:jc w:val="both"/>
        <w:rPr>
          <w:rFonts w:ascii="Times New Roman" w:hAnsi="Times New Roman" w:cs="Times New Roman"/>
          <w:sz w:val="24"/>
          <w:szCs w:val="24"/>
          <w:lang w:val="hr-HR"/>
        </w:rPr>
      </w:pPr>
      <w:r w:rsidRPr="001C6F0A">
        <w:rPr>
          <w:rFonts w:ascii="Times New Roman" w:hAnsi="Times New Roman" w:cs="Times New Roman"/>
          <w:sz w:val="24"/>
          <w:szCs w:val="24"/>
          <w:lang w:val="hr-HR"/>
        </w:rPr>
        <w:t xml:space="preserve">komuniciraju na akademskom nivou u domaćem i međunarodnom okruženju, </w:t>
      </w:r>
    </w:p>
    <w:p w14:paraId="17F952C6" w14:textId="77777777" w:rsidR="001C6F0A" w:rsidRPr="001C6F0A" w:rsidRDefault="001C6F0A" w:rsidP="001C6F0A">
      <w:pPr>
        <w:numPr>
          <w:ilvl w:val="0"/>
          <w:numId w:val="12"/>
        </w:numPr>
        <w:spacing w:after="0" w:line="360" w:lineRule="auto"/>
        <w:ind w:left="426" w:hanging="426"/>
        <w:jc w:val="both"/>
        <w:rPr>
          <w:rFonts w:ascii="Times New Roman" w:hAnsi="Times New Roman" w:cs="Times New Roman"/>
          <w:sz w:val="24"/>
          <w:szCs w:val="24"/>
          <w:lang w:val="hr-HR"/>
        </w:rPr>
      </w:pPr>
      <w:r w:rsidRPr="001C6F0A">
        <w:rPr>
          <w:rFonts w:ascii="Times New Roman" w:hAnsi="Times New Roman" w:cs="Times New Roman"/>
          <w:sz w:val="24"/>
          <w:szCs w:val="24"/>
          <w:lang w:val="hr-HR"/>
        </w:rPr>
        <w:t>pokažu osjetljivost za etičke dileme i pronalaze rješenja u skladu sa Zakonom i etičkim kodeksom struke.</w:t>
      </w:r>
    </w:p>
    <w:p w14:paraId="52E92150" w14:textId="77777777" w:rsidR="001C6F0A" w:rsidRPr="001C6F0A" w:rsidRDefault="001C6F0A" w:rsidP="001C6F0A">
      <w:pPr>
        <w:spacing w:line="360" w:lineRule="auto"/>
        <w:ind w:left="720"/>
        <w:rPr>
          <w:rFonts w:ascii="Times New Roman" w:hAnsi="Times New Roman" w:cs="Times New Roman"/>
          <w:sz w:val="24"/>
          <w:szCs w:val="24"/>
        </w:rPr>
      </w:pPr>
    </w:p>
    <w:p w14:paraId="54AFDA6B" w14:textId="77777777" w:rsidR="001C6F0A" w:rsidRPr="001C6F0A" w:rsidRDefault="001C6F0A" w:rsidP="001C6F0A">
      <w:pPr>
        <w:tabs>
          <w:tab w:val="left" w:pos="25"/>
          <w:tab w:val="left" w:pos="738"/>
        </w:tabs>
        <w:spacing w:line="360" w:lineRule="auto"/>
        <w:rPr>
          <w:rFonts w:ascii="Times New Roman" w:hAnsi="Times New Roman" w:cs="Times New Roman"/>
          <w:b/>
          <w:sz w:val="24"/>
          <w:szCs w:val="24"/>
        </w:rPr>
      </w:pPr>
      <w:r w:rsidRPr="001C6F0A">
        <w:rPr>
          <w:rFonts w:ascii="Times New Roman" w:hAnsi="Times New Roman" w:cs="Times New Roman"/>
          <w:b/>
          <w:sz w:val="24"/>
          <w:szCs w:val="24"/>
        </w:rPr>
        <w:t xml:space="preserve">Predmetno specifične kompetencije: </w:t>
      </w:r>
    </w:p>
    <w:p w14:paraId="795B2B56" w14:textId="77777777" w:rsidR="001C6F0A" w:rsidRPr="001C6F0A" w:rsidRDefault="001C6F0A" w:rsidP="001C6F0A">
      <w:pPr>
        <w:autoSpaceDE w:val="0"/>
        <w:autoSpaceDN w:val="0"/>
        <w:adjustRightInd w:val="0"/>
        <w:spacing w:line="360" w:lineRule="auto"/>
        <w:jc w:val="both"/>
        <w:rPr>
          <w:rFonts w:ascii="Times New Roman" w:hAnsi="Times New Roman" w:cs="Times New Roman"/>
          <w:sz w:val="24"/>
          <w:szCs w:val="24"/>
        </w:rPr>
      </w:pPr>
      <w:r w:rsidRPr="001C6F0A">
        <w:rPr>
          <w:rFonts w:ascii="Times New Roman" w:hAnsi="Times New Roman" w:cs="Times New Roman"/>
          <w:sz w:val="24"/>
          <w:szCs w:val="24"/>
        </w:rPr>
        <w:t xml:space="preserve">Savladavanjem programa studenti će biti sposobni da: </w:t>
      </w:r>
    </w:p>
    <w:p w14:paraId="399A74BC"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 New Roman" w:hAnsi="Times New Roman" w:cs="Times New Roman"/>
          <w:color w:val="auto"/>
        </w:rPr>
        <w:t xml:space="preserve">razumiju važnost nove paradigme </w:t>
      </w:r>
      <w:r w:rsidRPr="001C6F0A">
        <w:rPr>
          <w:rFonts w:ascii="Times New Roman" w:eastAsia="Times New Roman" w:hAnsi="Times New Roman" w:cs="Times New Roman"/>
        </w:rPr>
        <w:t>primarnog</w:t>
      </w:r>
      <w:r w:rsidRPr="001C6F0A">
        <w:rPr>
          <w:rFonts w:ascii="Times New Roman" w:eastAsia="Times New Roman" w:hAnsi="Times New Roman" w:cs="Times New Roman"/>
          <w:color w:val="auto"/>
        </w:rPr>
        <w:t xml:space="preserve"> odgoja i obrazovanja u interdisciplinarnim okvirima;</w:t>
      </w:r>
    </w:p>
    <w:p w14:paraId="757D18C0"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 New Roman" w:hAnsi="Times New Roman" w:cs="Times New Roman"/>
          <w:color w:val="auto"/>
        </w:rPr>
        <w:t xml:space="preserve">demonstriraju sposobnosti zauzimanja kritičkog stava prema savremenim tendencijama u području razredne nastave; </w:t>
      </w:r>
    </w:p>
    <w:p w14:paraId="5B2B7064"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 New Roman" w:hAnsi="Times New Roman" w:cs="Times New Roman"/>
          <w:color w:val="auto"/>
        </w:rPr>
        <w:t>razviju sposobnosti</w:t>
      </w:r>
      <w:r w:rsidRPr="001C6F0A">
        <w:rPr>
          <w:rFonts w:ascii="Times New Roman" w:eastAsia="Times New Roman" w:hAnsi="Times New Roman" w:cs="Times New Roman"/>
          <w:color w:val="auto"/>
          <w:lang w:eastAsia="bs-Latn-BA"/>
        </w:rPr>
        <w:t xml:space="preserve"> za primjenu novih teorijskih spoznaja u konkretnim odgojno-obrazovnimsituacijama;</w:t>
      </w:r>
    </w:p>
    <w:p w14:paraId="2C8382DF"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 New Roman" w:hAnsi="Times New Roman" w:cs="Times New Roman"/>
          <w:color w:val="auto"/>
        </w:rPr>
        <w:t>r</w:t>
      </w:r>
      <w:r w:rsidRPr="001C6F0A">
        <w:rPr>
          <w:rFonts w:ascii="Times New Roman" w:eastAsia="Times New Roman" w:hAnsi="Times New Roman" w:cs="Times New Roman"/>
        </w:rPr>
        <w:t>azviju sposobnosti izrade savremenog kurikuluma u razrednoj nastavi;</w:t>
      </w:r>
    </w:p>
    <w:p w14:paraId="4C4076FC"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NewRomanPSMT" w:hAnsi="Times New Roman" w:cs="Times New Roman"/>
        </w:rPr>
        <w:t>kreativno pristupaju školskom kurikulumu, organiziranju i evaluaciji odgojno-obrazovnog rada;</w:t>
      </w:r>
    </w:p>
    <w:p w14:paraId="60217072"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NewRomanPSMT" w:hAnsi="Times New Roman" w:cs="Times New Roman"/>
          <w:color w:val="auto"/>
        </w:rPr>
        <w:t>primjenjuju stečena znanja u oblasti</w:t>
      </w:r>
      <w:r w:rsidRPr="001C6F0A">
        <w:rPr>
          <w:rFonts w:ascii="Times New Roman" w:eastAsia="TimesNewRomanPSMT" w:hAnsi="Times New Roman" w:cs="Times New Roman"/>
        </w:rPr>
        <w:t>didaktičko-metodičke podrške potencijalima učenika sa posebnim odgojno-obrazovnim potrebama (izrada individualnih, prilagođenih i proširenih nastavnih programa);</w:t>
      </w:r>
    </w:p>
    <w:p w14:paraId="7DE3A984"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NewRomanPSMT" w:hAnsi="Times New Roman" w:cs="Times New Roman"/>
        </w:rPr>
        <w:t>interdisciplinarno pristupaju organizaciji i realizaciji nastave, te razvijaju međupredmetne kompetencije;</w:t>
      </w:r>
    </w:p>
    <w:p w14:paraId="21EB2092"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NewRomanPSMT" w:hAnsi="Times New Roman" w:cs="Times New Roman"/>
          <w:color w:val="auto"/>
        </w:rPr>
        <w:t>uspostave kvalitetnu saradnju</w:t>
      </w:r>
      <w:r w:rsidRPr="001C6F0A">
        <w:rPr>
          <w:rFonts w:ascii="Times New Roman" w:eastAsia="TimesNewRomanPSMT" w:hAnsi="Times New Roman" w:cs="Times New Roman"/>
        </w:rPr>
        <w:t>sa svim akterima odgojno-obrazovnog rada značajnih za područje razredne nastave;</w:t>
      </w:r>
    </w:p>
    <w:p w14:paraId="544D3F01"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hAnsi="Times New Roman" w:cs="Times New Roman"/>
          <w:bCs/>
        </w:rPr>
        <w:t>primjenjuju postupke podsticanja motivacije za učenje, kao i postupke za utvrđivanje i unapređenje socijalnih odnosa u razredu;</w:t>
      </w:r>
    </w:p>
    <w:p w14:paraId="3276EB85"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NewRomanPSMT" w:hAnsi="Times New Roman" w:cs="Times New Roman"/>
        </w:rPr>
        <w:t>razviju sposobnosti</w:t>
      </w:r>
      <w:r w:rsidRPr="001C6F0A">
        <w:rPr>
          <w:rFonts w:ascii="Times New Roman" w:eastAsia="Times New Roman" w:hAnsi="Times New Roman" w:cs="Times New Roman"/>
          <w:lang w:eastAsia="bs-Latn-BA"/>
        </w:rPr>
        <w:t>samoevaluacije i profesionalnog razvoj, daljnje vertikalne mobilnosti;</w:t>
      </w:r>
    </w:p>
    <w:p w14:paraId="17362536"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 New Roman" w:hAnsi="Times New Roman" w:cs="Times New Roman"/>
          <w:lang w:eastAsia="bs-Latn-BA"/>
        </w:rPr>
        <w:t>kreiraju nova znanja iz područja primarnog odgoja i obrazovanja;</w:t>
      </w:r>
    </w:p>
    <w:p w14:paraId="133E3E92" w14:textId="77777777" w:rsidR="001C6F0A" w:rsidRPr="001C6F0A" w:rsidRDefault="001C6F0A" w:rsidP="001C6F0A">
      <w:pPr>
        <w:pStyle w:val="Default"/>
        <w:numPr>
          <w:ilvl w:val="0"/>
          <w:numId w:val="11"/>
        </w:numPr>
        <w:suppressAutoHyphens/>
        <w:adjustRightInd/>
        <w:spacing w:line="360" w:lineRule="auto"/>
        <w:jc w:val="both"/>
        <w:textAlignment w:val="baseline"/>
        <w:rPr>
          <w:rFonts w:ascii="Times New Roman" w:eastAsia="Times New Roman" w:hAnsi="Times New Roman" w:cs="Times New Roman"/>
          <w:color w:val="auto"/>
        </w:rPr>
      </w:pPr>
      <w:r w:rsidRPr="001C6F0A">
        <w:rPr>
          <w:rFonts w:ascii="Times New Roman" w:eastAsia="TimesNewRomanPSMT" w:hAnsi="Times New Roman" w:cs="Times New Roman"/>
        </w:rPr>
        <w:t xml:space="preserve">sprovode </w:t>
      </w:r>
      <w:r w:rsidRPr="001C6F0A">
        <w:rPr>
          <w:rFonts w:ascii="Times New Roman" w:hAnsi="Times New Roman" w:cs="Times New Roman"/>
        </w:rPr>
        <w:t xml:space="preserve">akcijska istraživanja i ostale metodološke pristupe u svrhu unapređivanja pedagoške djelatnosti. </w:t>
      </w:r>
    </w:p>
    <w:p w14:paraId="55F3121F" w14:textId="77777777" w:rsidR="001C6F0A" w:rsidRPr="001C6F0A" w:rsidRDefault="001C6F0A" w:rsidP="001C6F0A">
      <w:pPr>
        <w:tabs>
          <w:tab w:val="left" w:pos="139"/>
        </w:tabs>
        <w:spacing w:line="360" w:lineRule="auto"/>
        <w:ind w:left="-221"/>
        <w:jc w:val="both"/>
        <w:rPr>
          <w:rFonts w:ascii="Times New Roman" w:hAnsi="Times New Roman" w:cs="Times New Roman"/>
          <w:sz w:val="24"/>
          <w:szCs w:val="24"/>
          <w:lang w:val="hr-BA"/>
        </w:rPr>
      </w:pPr>
    </w:p>
    <w:p w14:paraId="690B1A1B" w14:textId="77777777" w:rsidR="001C6F0A" w:rsidRPr="001C6F0A" w:rsidRDefault="001C6F0A" w:rsidP="001C6F0A">
      <w:pPr>
        <w:tabs>
          <w:tab w:val="left" w:pos="139"/>
        </w:tabs>
        <w:spacing w:line="360" w:lineRule="auto"/>
        <w:jc w:val="both"/>
        <w:rPr>
          <w:rFonts w:ascii="Times New Roman" w:hAnsi="Times New Roman" w:cs="Times New Roman"/>
          <w:sz w:val="24"/>
          <w:szCs w:val="24"/>
        </w:rPr>
      </w:pPr>
      <w:r w:rsidRPr="001C6F0A">
        <w:rPr>
          <w:rFonts w:ascii="Times New Roman" w:hAnsi="Times New Roman" w:cs="Times New Roman"/>
          <w:sz w:val="24"/>
          <w:szCs w:val="24"/>
          <w:lang w:val="hr-BA"/>
        </w:rPr>
        <w:tab/>
      </w:r>
      <w:r w:rsidRPr="001C6F0A">
        <w:rPr>
          <w:rFonts w:ascii="Times New Roman" w:hAnsi="Times New Roman" w:cs="Times New Roman"/>
          <w:sz w:val="24"/>
          <w:szCs w:val="24"/>
          <w:lang w:val="hr-BA"/>
        </w:rPr>
        <w:tab/>
        <w:t>Po završetku II ciklusa studija Razredna nastava očekuje se da studenti steknu naučne i stručne spoznaje potrebne za obavljanje poslova iz struke kao i za nastavak naučnog i stručnog usavršavanja</w:t>
      </w:r>
      <w:r w:rsidRPr="001C6F0A">
        <w:rPr>
          <w:rFonts w:ascii="Times New Roman" w:hAnsi="Times New Roman" w:cs="Times New Roman"/>
          <w:sz w:val="24"/>
          <w:szCs w:val="24"/>
        </w:rPr>
        <w:t>.</w:t>
      </w:r>
    </w:p>
    <w:p w14:paraId="69F57EC2" w14:textId="77777777" w:rsidR="00813F7C" w:rsidRDefault="00813F7C" w:rsidP="009E2C62">
      <w:pPr>
        <w:spacing w:line="360" w:lineRule="auto"/>
        <w:jc w:val="both"/>
        <w:rPr>
          <w:rFonts w:ascii="Times New Roman" w:hAnsi="Times New Roman" w:cs="Times New Roman"/>
          <w:sz w:val="24"/>
          <w:szCs w:val="24"/>
        </w:rPr>
      </w:pPr>
    </w:p>
    <w:p w14:paraId="0A0CC979" w14:textId="77777777" w:rsidR="00CD36A9" w:rsidRDefault="00CD36A9" w:rsidP="00CD36A9">
      <w:pPr>
        <w:pStyle w:val="NoSpacing"/>
        <w:numPr>
          <w:ilvl w:val="1"/>
          <w:numId w:val="1"/>
        </w:numPr>
        <w:spacing w:line="360" w:lineRule="auto"/>
        <w:jc w:val="both"/>
        <w:rPr>
          <w:lang w:val="bs-Latn-BA"/>
        </w:rPr>
      </w:pPr>
      <w:r>
        <w:rPr>
          <w:rFonts w:ascii="Times New Roman" w:hAnsi="Times New Roman"/>
          <w:b/>
          <w:sz w:val="24"/>
          <w:szCs w:val="24"/>
          <w:lang w:val="bs-Latn-BA"/>
        </w:rPr>
        <w:t>Uslovi upisa u slijedeći semestar, te način završetka studija</w:t>
      </w:r>
    </w:p>
    <w:p w14:paraId="2799D723" w14:textId="77777777" w:rsidR="00CD36A9" w:rsidRDefault="00CD36A9" w:rsidP="009E2C62">
      <w:pPr>
        <w:spacing w:line="360" w:lineRule="auto"/>
        <w:jc w:val="both"/>
        <w:rPr>
          <w:rFonts w:ascii="Times New Roman" w:hAnsi="Times New Roman" w:cs="Times New Roman"/>
          <w:sz w:val="24"/>
          <w:szCs w:val="24"/>
        </w:rPr>
      </w:pPr>
    </w:p>
    <w:p w14:paraId="53DF2BAF" w14:textId="77777777" w:rsidR="00CD36A9" w:rsidRPr="00307DAE" w:rsidRDefault="00CD36A9" w:rsidP="00CD36A9">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339BCDD7" w14:textId="77777777" w:rsidR="00CD36A9" w:rsidRDefault="00CD36A9" w:rsidP="00CD36A9">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B346ED8" w14:textId="77777777" w:rsidR="00CD36A9" w:rsidRDefault="00CD36A9" w:rsidP="00CD36A9">
      <w:pPr>
        <w:pStyle w:val="NoSpacing"/>
        <w:spacing w:line="360" w:lineRule="auto"/>
        <w:jc w:val="both"/>
        <w:rPr>
          <w:rFonts w:ascii="Times New Roman" w:hAnsi="Times New Roman"/>
          <w:sz w:val="24"/>
          <w:szCs w:val="24"/>
          <w:lang w:val="bs-Latn-BA"/>
        </w:rPr>
      </w:pPr>
      <w:r>
        <w:rPr>
          <w:rFonts w:ascii="Times New Roman" w:hAnsi="Times New Roman"/>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258D4816" w14:textId="77777777" w:rsidR="00CD36A9" w:rsidRDefault="00CD36A9" w:rsidP="00CD36A9">
      <w:pPr>
        <w:pStyle w:val="NoSpacing"/>
        <w:spacing w:line="360" w:lineRule="auto"/>
        <w:jc w:val="both"/>
        <w:rPr>
          <w:rFonts w:ascii="Times New Roman" w:hAnsi="Times New Roman"/>
          <w:color w:val="FF0000"/>
          <w:sz w:val="24"/>
          <w:szCs w:val="24"/>
          <w:lang w:val="bs-Latn-BA"/>
        </w:rPr>
      </w:pPr>
      <w:r>
        <w:rPr>
          <w:rFonts w:ascii="Times New Roman" w:hAnsi="Times New Roman"/>
          <w:sz w:val="24"/>
          <w:szCs w:val="24"/>
          <w:lang w:val="bs-Latn-BA"/>
        </w:rPr>
        <w:t>O izvršavanju obaveza studenata iz svih oblika nastavnog rada vodi se jedinstvena evidencija za svaki nastavni predmet</w:t>
      </w:r>
      <w:r>
        <w:rPr>
          <w:rFonts w:ascii="Times New Roman" w:hAnsi="Times New Roman"/>
          <w:color w:val="000000"/>
          <w:sz w:val="24"/>
          <w:szCs w:val="24"/>
          <w:lang w:val="bs-Latn-BA"/>
        </w:rPr>
        <w:t>.</w:t>
      </w:r>
    </w:p>
    <w:p w14:paraId="381331F5" w14:textId="77777777" w:rsidR="00CD36A9" w:rsidRDefault="00CD36A9" w:rsidP="00CD36A9">
      <w:pPr>
        <w:pStyle w:val="NoSpacing"/>
        <w:spacing w:line="360" w:lineRule="auto"/>
        <w:jc w:val="both"/>
        <w:rPr>
          <w:rFonts w:ascii="Times New Roman" w:hAnsi="Times New Roman"/>
          <w:color w:val="000000"/>
          <w:sz w:val="24"/>
          <w:szCs w:val="24"/>
          <w:lang w:val="bs-Latn-BA"/>
        </w:rPr>
      </w:pPr>
      <w:r>
        <w:rPr>
          <w:rFonts w:ascii="Times New Roman" w:hAnsi="Times New Roman"/>
          <w:color w:val="000000"/>
          <w:sz w:val="24"/>
          <w:szCs w:val="24"/>
          <w:lang w:val="bs-Latn-BA"/>
        </w:rPr>
        <w:t>Student na kraju studija piše završni magistarski rad te ga javno brani.</w:t>
      </w:r>
    </w:p>
    <w:p w14:paraId="53706629" w14:textId="77777777" w:rsidR="00CD36A9" w:rsidRDefault="00CD36A9" w:rsidP="009E2C62">
      <w:pPr>
        <w:spacing w:line="360" w:lineRule="auto"/>
        <w:jc w:val="both"/>
        <w:rPr>
          <w:rFonts w:ascii="Times New Roman" w:hAnsi="Times New Roman" w:cs="Times New Roman"/>
          <w:sz w:val="24"/>
          <w:szCs w:val="24"/>
        </w:rPr>
      </w:pPr>
    </w:p>
    <w:p w14:paraId="1A0C0ACA" w14:textId="77777777" w:rsidR="003671FB" w:rsidRPr="003671FB" w:rsidRDefault="003671FB" w:rsidP="003671FB">
      <w:pPr>
        <w:pStyle w:val="NoSpacing"/>
        <w:numPr>
          <w:ilvl w:val="1"/>
          <w:numId w:val="1"/>
        </w:numPr>
        <w:spacing w:line="360" w:lineRule="auto"/>
        <w:jc w:val="both"/>
        <w:rPr>
          <w:lang w:val="bs-Latn-BA"/>
        </w:rPr>
      </w:pPr>
      <w:r>
        <w:rPr>
          <w:rFonts w:ascii="Times New Roman" w:hAnsi="Times New Roman"/>
          <w:b/>
          <w:sz w:val="24"/>
          <w:szCs w:val="24"/>
          <w:lang w:val="bs-Latn-BA"/>
        </w:rPr>
        <w:t>Uslovi prelaska sa drugih studijskih programa u okviru istih ili srodnih oblasti studija</w:t>
      </w:r>
    </w:p>
    <w:p w14:paraId="5B069D54" w14:textId="77777777" w:rsidR="003671FB" w:rsidRPr="003671FB" w:rsidRDefault="003671FB" w:rsidP="003671FB">
      <w:pPr>
        <w:pStyle w:val="NoSpacing"/>
        <w:spacing w:line="360" w:lineRule="auto"/>
        <w:ind w:left="720"/>
        <w:jc w:val="both"/>
        <w:rPr>
          <w:rFonts w:ascii="Times New Roman" w:hAnsi="Times New Roman"/>
          <w:sz w:val="24"/>
          <w:szCs w:val="24"/>
          <w:lang w:val="bs-Latn-BA"/>
        </w:rPr>
      </w:pPr>
    </w:p>
    <w:p w14:paraId="27CE9754" w14:textId="757B7F6C" w:rsidR="003671FB" w:rsidRPr="003671FB" w:rsidRDefault="003671FB" w:rsidP="003671FB">
      <w:pPr>
        <w:spacing w:line="360" w:lineRule="auto"/>
        <w:ind w:left="360"/>
        <w:jc w:val="both"/>
        <w:rPr>
          <w:rFonts w:ascii="Times New Roman" w:hAnsi="Times New Roman" w:cs="Times New Roman"/>
          <w:sz w:val="24"/>
          <w:szCs w:val="24"/>
        </w:rPr>
      </w:pPr>
      <w:r w:rsidRPr="003671FB">
        <w:rPr>
          <w:rFonts w:ascii="Times New Roman" w:hAnsi="Times New Roman" w:cs="Times New Roman"/>
          <w:sz w:val="24"/>
          <w:szCs w:val="24"/>
        </w:rPr>
        <w:t xml:space="preserve">Studentu drugog Univerziteta može se omogućiti prelazak sa </w:t>
      </w:r>
      <w:r w:rsidRPr="003671FB">
        <w:rPr>
          <w:rFonts w:ascii="Times New Roman" w:hAnsi="Times New Roman" w:cs="Times New Roman"/>
          <w:b/>
          <w:sz w:val="24"/>
          <w:szCs w:val="24"/>
        </w:rPr>
        <w:t>istorodnih</w:t>
      </w:r>
      <w:r w:rsidRPr="003671FB">
        <w:rPr>
          <w:rFonts w:ascii="Times New Roman" w:hAnsi="Times New Roman" w:cs="Times New Roman"/>
          <w:sz w:val="24"/>
          <w:szCs w:val="24"/>
        </w:rPr>
        <w:t xml:space="preserve"> akreditovanih studijskih programa na studijski program Filozofskog faklulteta Univerziteta u Tuzli</w:t>
      </w:r>
      <w:r w:rsidR="000E14F0">
        <w:rPr>
          <w:rFonts w:ascii="Times New Roman" w:hAnsi="Times New Roman" w:cs="Times New Roman"/>
          <w:sz w:val="24"/>
          <w:szCs w:val="24"/>
        </w:rPr>
        <w:t xml:space="preserve"> </w:t>
      </w:r>
      <w:r w:rsidRPr="003671FB">
        <w:rPr>
          <w:rFonts w:ascii="Times New Roman" w:hAnsi="Times New Roman" w:cs="Times New Roman"/>
          <w:sz w:val="24"/>
          <w:szCs w:val="24"/>
        </w:rPr>
        <w:t xml:space="preserve">pod uslovima i postupku utvrđenim Pravilima studiranja na II ciklusu studija na Univerzitetu u Tuzli. </w:t>
      </w:r>
    </w:p>
    <w:p w14:paraId="3B903600" w14:textId="544208B8" w:rsidR="003671FB" w:rsidRPr="003671FB" w:rsidRDefault="003671FB" w:rsidP="003671FB">
      <w:pPr>
        <w:spacing w:line="360" w:lineRule="auto"/>
        <w:ind w:left="360"/>
        <w:jc w:val="both"/>
        <w:rPr>
          <w:rFonts w:ascii="Times New Roman" w:hAnsi="Times New Roman" w:cs="Times New Roman"/>
          <w:sz w:val="24"/>
          <w:szCs w:val="24"/>
        </w:rPr>
      </w:pPr>
      <w:r w:rsidRPr="003671FB">
        <w:rPr>
          <w:rFonts w:ascii="Times New Roman" w:hAnsi="Times New Roman" w:cs="Times New Roman"/>
          <w:sz w:val="24"/>
          <w:szCs w:val="24"/>
        </w:rPr>
        <w:t xml:space="preserve">Pod </w:t>
      </w:r>
      <w:r w:rsidRPr="003671FB">
        <w:rPr>
          <w:rFonts w:ascii="Times New Roman" w:hAnsi="Times New Roman" w:cs="Times New Roman"/>
          <w:b/>
          <w:sz w:val="24"/>
          <w:szCs w:val="24"/>
        </w:rPr>
        <w:t>istorodnim</w:t>
      </w:r>
      <w:r w:rsidRPr="003671FB">
        <w:rPr>
          <w:rFonts w:ascii="Times New Roman" w:hAnsi="Times New Roman" w:cs="Times New Roman"/>
          <w:sz w:val="24"/>
          <w:szCs w:val="24"/>
        </w:rPr>
        <w:t xml:space="preserve"> studijskim programom smatraju se</w:t>
      </w:r>
      <w:r w:rsidR="00C9487E">
        <w:rPr>
          <w:rFonts w:ascii="Times New Roman" w:hAnsi="Times New Roman" w:cs="Times New Roman"/>
          <w:sz w:val="24"/>
          <w:szCs w:val="24"/>
        </w:rPr>
        <w:t xml:space="preserve"> </w:t>
      </w:r>
      <w:r w:rsidRPr="003671FB">
        <w:rPr>
          <w:rFonts w:ascii="Times New Roman" w:hAnsi="Times New Roman" w:cs="Times New Roman"/>
          <w:sz w:val="24"/>
          <w:szCs w:val="24"/>
        </w:rPr>
        <w:t>studij primarnog obrazovanja, učiteljski studij, studijski program za obrazovanje učitelja, te studij razredne nastave. Student može izvršiti prelazak sa drugog javnog univerziteta pod uslovima i na način utvrđen Pravilima studiranja na II ciklusu studija na Univerzitetu u Tuzli.</w:t>
      </w:r>
    </w:p>
    <w:p w14:paraId="26747897" w14:textId="77777777" w:rsidR="003671FB" w:rsidRPr="003671FB" w:rsidRDefault="003671FB" w:rsidP="003671FB">
      <w:pPr>
        <w:spacing w:line="360" w:lineRule="auto"/>
        <w:ind w:left="360"/>
        <w:jc w:val="both"/>
        <w:rPr>
          <w:rFonts w:ascii="Times New Roman" w:hAnsi="Times New Roman" w:cs="Times New Roman"/>
          <w:sz w:val="24"/>
          <w:szCs w:val="24"/>
        </w:rPr>
      </w:pPr>
      <w:r w:rsidRPr="003671FB">
        <w:rPr>
          <w:rFonts w:ascii="Times New Roman" w:hAnsi="Times New Roman" w:cs="Times New Roman"/>
          <w:sz w:val="24"/>
          <w:szCs w:val="24"/>
        </w:rPr>
        <w:t>Studentu Univerziteta se može omogućiti prelazak sa jednog studijskog programa na drugi studijski program pod uslovima i postupku utvrđenim Pravilima studiranja na II ciklusu studija na Univerzitetu u Tuzli.</w:t>
      </w:r>
    </w:p>
    <w:p w14:paraId="5D43037C" w14:textId="77777777" w:rsidR="003671FB" w:rsidRPr="001B1C71" w:rsidRDefault="003671FB" w:rsidP="009E2C62">
      <w:pPr>
        <w:spacing w:line="360" w:lineRule="auto"/>
        <w:jc w:val="both"/>
        <w:rPr>
          <w:rFonts w:ascii="Times New Roman" w:hAnsi="Times New Roman" w:cs="Times New Roman"/>
          <w:sz w:val="24"/>
          <w:szCs w:val="24"/>
        </w:rPr>
      </w:pPr>
    </w:p>
    <w:p w14:paraId="6EE98296" w14:textId="77777777" w:rsidR="009E2C62" w:rsidRPr="00221B3B" w:rsidRDefault="009E2C62" w:rsidP="00CF18FB">
      <w:pPr>
        <w:pStyle w:val="NoSpacing"/>
        <w:spacing w:line="360" w:lineRule="auto"/>
        <w:jc w:val="both"/>
        <w:rPr>
          <w:rFonts w:ascii="Times New Roman" w:hAnsi="Times New Roman"/>
          <w:color w:val="000000"/>
          <w:sz w:val="24"/>
          <w:szCs w:val="24"/>
          <w:lang w:val="de-DE" w:eastAsia="en-US"/>
        </w:rPr>
      </w:pPr>
    </w:p>
    <w:sectPr w:rsidR="009E2C62" w:rsidRPr="0022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D89"/>
    <w:multiLevelType w:val="hybridMultilevel"/>
    <w:tmpl w:val="7E94507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C031A2B"/>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7F3273F"/>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9C27B96"/>
    <w:multiLevelType w:val="multilevel"/>
    <w:tmpl w:val="39C27B96"/>
    <w:lvl w:ilvl="0">
      <w:start w:val="1"/>
      <w:numFmt w:val="bullet"/>
      <w:lvlText w:val=""/>
      <w:lvlJc w:val="left"/>
      <w:pPr>
        <w:ind w:left="6" w:hanging="360"/>
      </w:pPr>
      <w:rPr>
        <w:rFonts w:ascii="Symbol" w:hAnsi="Symbol"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4" w15:restartNumberingAfterBreak="0">
    <w:nsid w:val="3B34792A"/>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4CE372A9"/>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50A34CF6"/>
    <w:multiLevelType w:val="hybridMultilevel"/>
    <w:tmpl w:val="50B49FF8"/>
    <w:lvl w:ilvl="0" w:tplc="9CC0D6F0">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2A4272E"/>
    <w:multiLevelType w:val="hybridMultilevel"/>
    <w:tmpl w:val="7E94507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8EF0E21"/>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EC96611"/>
    <w:multiLevelType w:val="hybridMultilevel"/>
    <w:tmpl w:val="52EEDB38"/>
    <w:lvl w:ilvl="0" w:tplc="8D8A5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237045D"/>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8076CD9"/>
    <w:multiLevelType w:val="multilevel"/>
    <w:tmpl w:val="1570AE7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720" w:hanging="360"/>
      </w:pPr>
      <w:rPr>
        <w:rFonts w:ascii="Times New Roman" w:hAnsi="Times New Roman"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8"/>
  </w:num>
  <w:num w:numId="3">
    <w:abstractNumId w:val="5"/>
  </w:num>
  <w:num w:numId="4">
    <w:abstractNumId w:val="2"/>
  </w:num>
  <w:num w:numId="5">
    <w:abstractNumId w:val="4"/>
  </w:num>
  <w:num w:numId="6">
    <w:abstractNumId w:val="9"/>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A0"/>
    <w:rsid w:val="000E14F0"/>
    <w:rsid w:val="00110B4F"/>
    <w:rsid w:val="00114841"/>
    <w:rsid w:val="0012492B"/>
    <w:rsid w:val="00172563"/>
    <w:rsid w:val="001B1C71"/>
    <w:rsid w:val="001C6F0A"/>
    <w:rsid w:val="00221B3B"/>
    <w:rsid w:val="002F46B1"/>
    <w:rsid w:val="00350464"/>
    <w:rsid w:val="003671FB"/>
    <w:rsid w:val="003A6530"/>
    <w:rsid w:val="00401D1E"/>
    <w:rsid w:val="0042401C"/>
    <w:rsid w:val="00445CCB"/>
    <w:rsid w:val="004D3AA1"/>
    <w:rsid w:val="005B3A22"/>
    <w:rsid w:val="005C11D5"/>
    <w:rsid w:val="005E112F"/>
    <w:rsid w:val="0067081C"/>
    <w:rsid w:val="006B0380"/>
    <w:rsid w:val="006D3259"/>
    <w:rsid w:val="007C7D3D"/>
    <w:rsid w:val="007D6A96"/>
    <w:rsid w:val="007D6ABF"/>
    <w:rsid w:val="007E06B6"/>
    <w:rsid w:val="00813F7C"/>
    <w:rsid w:val="008A4E4B"/>
    <w:rsid w:val="00951384"/>
    <w:rsid w:val="009B32A0"/>
    <w:rsid w:val="009C11A4"/>
    <w:rsid w:val="009E2C62"/>
    <w:rsid w:val="00A9355A"/>
    <w:rsid w:val="00AE4701"/>
    <w:rsid w:val="00B16F25"/>
    <w:rsid w:val="00C9487E"/>
    <w:rsid w:val="00CB5CFB"/>
    <w:rsid w:val="00CD36A9"/>
    <w:rsid w:val="00CF18FB"/>
    <w:rsid w:val="00D36113"/>
    <w:rsid w:val="00D53CD7"/>
    <w:rsid w:val="00E05724"/>
    <w:rsid w:val="00E07BC0"/>
    <w:rsid w:val="00E42F8A"/>
    <w:rsid w:val="00EA7CE9"/>
    <w:rsid w:val="00EB5A30"/>
    <w:rsid w:val="00EE3B0D"/>
    <w:rsid w:val="00F25BF0"/>
    <w:rsid w:val="00FA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036C5"/>
  <w15:chartTrackingRefBased/>
  <w15:docId w15:val="{83F894A6-3B8E-437B-813C-2E52DA98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64"/>
    <w:pPr>
      <w:tabs>
        <w:tab w:val="left" w:pos="708"/>
      </w:tabs>
      <w:suppressAutoHyphens/>
      <w:spacing w:after="0" w:line="100" w:lineRule="atLeast"/>
      <w:ind w:left="720"/>
    </w:pPr>
    <w:rPr>
      <w:rFonts w:ascii="Times New Roman" w:eastAsia="Times New Roman" w:hAnsi="Times New Roman" w:cs="Times New Roman"/>
      <w:color w:val="000000"/>
      <w:sz w:val="24"/>
      <w:szCs w:val="24"/>
      <w:lang w:val="bs-Latn-BA" w:eastAsia="ar-SA"/>
    </w:rPr>
  </w:style>
  <w:style w:type="paragraph" w:styleId="NoSpacing">
    <w:name w:val="No Spacing"/>
    <w:qFormat/>
    <w:rsid w:val="00350464"/>
    <w:pPr>
      <w:tabs>
        <w:tab w:val="left" w:pos="708"/>
      </w:tabs>
      <w:suppressAutoHyphens/>
      <w:spacing w:after="0" w:line="100" w:lineRule="atLeast"/>
    </w:pPr>
    <w:rPr>
      <w:rFonts w:ascii="Calibri" w:eastAsia="Calibri" w:hAnsi="Calibri" w:cs="Times New Roman"/>
      <w:lang w:eastAsia="ar-SA"/>
    </w:rPr>
  </w:style>
  <w:style w:type="paragraph" w:customStyle="1" w:styleId="Default">
    <w:name w:val="Default"/>
    <w:rsid w:val="001B1C71"/>
    <w:pPr>
      <w:autoSpaceDE w:val="0"/>
      <w:autoSpaceDN w:val="0"/>
      <w:adjustRightInd w:val="0"/>
      <w:spacing w:after="0" w:line="240" w:lineRule="auto"/>
    </w:pPr>
    <w:rPr>
      <w:rFonts w:ascii="Calibri" w:hAnsi="Calibri" w:cs="Calibri"/>
      <w:color w:val="000000"/>
      <w:sz w:val="24"/>
      <w:szCs w:val="24"/>
      <w:lang w:val="bs-Latn-BA"/>
    </w:rPr>
  </w:style>
  <w:style w:type="character" w:styleId="CommentReference">
    <w:name w:val="annotation reference"/>
    <w:basedOn w:val="DefaultParagraphFont"/>
    <w:uiPriority w:val="99"/>
    <w:semiHidden/>
    <w:unhideWhenUsed/>
    <w:rsid w:val="00110B4F"/>
    <w:rPr>
      <w:sz w:val="16"/>
      <w:szCs w:val="16"/>
    </w:rPr>
  </w:style>
  <w:style w:type="paragraph" w:styleId="CommentText">
    <w:name w:val="annotation text"/>
    <w:basedOn w:val="Normal"/>
    <w:link w:val="CommentTextChar"/>
    <w:uiPriority w:val="99"/>
    <w:unhideWhenUsed/>
    <w:rsid w:val="00110B4F"/>
    <w:pPr>
      <w:spacing w:line="240" w:lineRule="auto"/>
    </w:pPr>
    <w:rPr>
      <w:sz w:val="20"/>
      <w:szCs w:val="20"/>
    </w:rPr>
  </w:style>
  <w:style w:type="character" w:customStyle="1" w:styleId="CommentTextChar">
    <w:name w:val="Comment Text Char"/>
    <w:basedOn w:val="DefaultParagraphFont"/>
    <w:link w:val="CommentText"/>
    <w:uiPriority w:val="99"/>
    <w:rsid w:val="00110B4F"/>
    <w:rPr>
      <w:sz w:val="20"/>
      <w:szCs w:val="20"/>
    </w:rPr>
  </w:style>
  <w:style w:type="paragraph" w:styleId="CommentSubject">
    <w:name w:val="annotation subject"/>
    <w:basedOn w:val="CommentText"/>
    <w:next w:val="CommentText"/>
    <w:link w:val="CommentSubjectChar"/>
    <w:uiPriority w:val="99"/>
    <w:semiHidden/>
    <w:unhideWhenUsed/>
    <w:rsid w:val="00110B4F"/>
    <w:rPr>
      <w:b/>
      <w:bCs/>
    </w:rPr>
  </w:style>
  <w:style w:type="character" w:customStyle="1" w:styleId="CommentSubjectChar">
    <w:name w:val="Comment Subject Char"/>
    <w:basedOn w:val="CommentTextChar"/>
    <w:link w:val="CommentSubject"/>
    <w:uiPriority w:val="99"/>
    <w:semiHidden/>
    <w:rsid w:val="00110B4F"/>
    <w:rPr>
      <w:b/>
      <w:bCs/>
      <w:sz w:val="20"/>
      <w:szCs w:val="20"/>
    </w:rPr>
  </w:style>
  <w:style w:type="paragraph" w:styleId="BalloonText">
    <w:name w:val="Balloon Text"/>
    <w:basedOn w:val="Normal"/>
    <w:link w:val="BalloonTextChar"/>
    <w:uiPriority w:val="99"/>
    <w:semiHidden/>
    <w:unhideWhenUsed/>
    <w:rsid w:val="00110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72709">
      <w:bodyDiv w:val="1"/>
      <w:marLeft w:val="0"/>
      <w:marRight w:val="0"/>
      <w:marTop w:val="0"/>
      <w:marBottom w:val="0"/>
      <w:divBdr>
        <w:top w:val="none" w:sz="0" w:space="0" w:color="auto"/>
        <w:left w:val="none" w:sz="0" w:space="0" w:color="auto"/>
        <w:bottom w:val="none" w:sz="0" w:space="0" w:color="auto"/>
        <w:right w:val="none" w:sz="0" w:space="0" w:color="auto"/>
      </w:divBdr>
    </w:div>
    <w:div w:id="1999117458">
      <w:bodyDiv w:val="1"/>
      <w:marLeft w:val="0"/>
      <w:marRight w:val="0"/>
      <w:marTop w:val="0"/>
      <w:marBottom w:val="0"/>
      <w:divBdr>
        <w:top w:val="none" w:sz="0" w:space="0" w:color="auto"/>
        <w:left w:val="none" w:sz="0" w:space="0" w:color="auto"/>
        <w:bottom w:val="none" w:sz="0" w:space="0" w:color="auto"/>
        <w:right w:val="none" w:sz="0" w:space="0" w:color="auto"/>
      </w:divBdr>
    </w:div>
    <w:div w:id="20543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5364</Words>
  <Characters>34815</Characters>
  <Application>Microsoft Office Word</Application>
  <DocSecurity>0</DocSecurity>
  <Lines>994</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Author</cp:lastModifiedBy>
  <cp:revision>2</cp:revision>
  <dcterms:created xsi:type="dcterms:W3CDTF">2023-09-11T15:02:00Z</dcterms:created>
  <dcterms:modified xsi:type="dcterms:W3CDTF">2023-09-11T15:02:00Z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fe9c12217345082a73920b8dee651f8fc0550e4f682599eef395c35b3dc74c17</vt:lpwstr>
  </property>
</Properties>
</file>