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5ED4" w14:textId="77777777" w:rsidR="00C51ED9" w:rsidRPr="00C51ED9" w:rsidRDefault="00C51ED9" w:rsidP="00C51ED9">
      <w:pPr>
        <w:rPr>
          <w:sz w:val="24"/>
          <w:szCs w:val="24"/>
        </w:rPr>
      </w:pPr>
      <w:r w:rsidRPr="00C51ED9">
        <w:rPr>
          <w:sz w:val="24"/>
          <w:szCs w:val="24"/>
        </w:rPr>
        <w:t>KABINET REKTORA UNIVERZITETA U TUZLI</w:t>
      </w:r>
      <w:r w:rsidRPr="00C51ED9">
        <w:rPr>
          <w:sz w:val="24"/>
          <w:szCs w:val="24"/>
        </w:rPr>
        <w:br/>
        <w:t>Tuzla, 24.02.2022. god.</w:t>
      </w:r>
    </w:p>
    <w:p w14:paraId="72C3DB27" w14:textId="77777777" w:rsidR="00C51ED9" w:rsidRDefault="00C51ED9" w:rsidP="006243DE">
      <w:pPr>
        <w:jc w:val="center"/>
        <w:rPr>
          <w:b/>
          <w:bCs/>
          <w:sz w:val="32"/>
          <w:szCs w:val="32"/>
        </w:rPr>
      </w:pPr>
    </w:p>
    <w:p w14:paraId="71D291CC" w14:textId="77777777" w:rsidR="00C51ED9" w:rsidRDefault="00C51ED9" w:rsidP="006243DE">
      <w:pPr>
        <w:jc w:val="center"/>
        <w:rPr>
          <w:b/>
          <w:bCs/>
          <w:sz w:val="32"/>
          <w:szCs w:val="32"/>
        </w:rPr>
      </w:pPr>
    </w:p>
    <w:p w14:paraId="5C342201" w14:textId="5531C800" w:rsidR="006243DE" w:rsidRDefault="006243DE" w:rsidP="006243DE">
      <w:pPr>
        <w:jc w:val="center"/>
        <w:rPr>
          <w:b/>
          <w:bCs/>
          <w:sz w:val="32"/>
          <w:szCs w:val="32"/>
        </w:rPr>
      </w:pPr>
      <w:r w:rsidRPr="006243DE">
        <w:rPr>
          <w:b/>
          <w:bCs/>
          <w:sz w:val="32"/>
          <w:szCs w:val="32"/>
        </w:rPr>
        <w:t>OBAVJEŠTENJE</w:t>
      </w:r>
    </w:p>
    <w:p w14:paraId="31EE1B81" w14:textId="77777777" w:rsidR="006243DE" w:rsidRPr="006243DE" w:rsidRDefault="006243DE" w:rsidP="006243DE">
      <w:pPr>
        <w:jc w:val="center"/>
        <w:rPr>
          <w:b/>
          <w:bCs/>
          <w:sz w:val="32"/>
          <w:szCs w:val="32"/>
        </w:rPr>
      </w:pPr>
    </w:p>
    <w:p w14:paraId="107896D8" w14:textId="5F1ADB95" w:rsidR="006243DE" w:rsidRPr="006243DE" w:rsidRDefault="006243DE" w:rsidP="006243DE">
      <w:pPr>
        <w:jc w:val="both"/>
        <w:rPr>
          <w:sz w:val="24"/>
          <w:szCs w:val="24"/>
        </w:rPr>
      </w:pPr>
      <w:r w:rsidRPr="006243DE">
        <w:rPr>
          <w:sz w:val="24"/>
          <w:szCs w:val="24"/>
        </w:rPr>
        <w:t>U skladu s Procedurom za prijem i upis studenata u prvu godinu prvog i integriranog prvog i drugog ciklusa studija na Univerzitetu u Tuzli kriterij po osnovu eksterne mature vrednuje se sa najviše 5 bodova.</w:t>
      </w:r>
    </w:p>
    <w:p w14:paraId="7D3F9C61" w14:textId="77777777" w:rsidR="006243DE" w:rsidRPr="006243DE" w:rsidRDefault="006243DE" w:rsidP="006243DE">
      <w:pPr>
        <w:jc w:val="both"/>
        <w:rPr>
          <w:sz w:val="24"/>
          <w:szCs w:val="24"/>
        </w:rPr>
      </w:pPr>
      <w:r w:rsidRPr="006243DE">
        <w:rPr>
          <w:sz w:val="24"/>
          <w:szCs w:val="24"/>
        </w:rPr>
        <w:t>Pravilnikom o polaganju maturskog ispita u gimnaziji, tehničkoj i umjetničkoj srednjoj školi na području Tuzlanskog kantona je predviđeno da eksternu maturu može polagati i</w:t>
      </w:r>
    </w:p>
    <w:p w14:paraId="3B38E5BB" w14:textId="17EA3F8C" w:rsidR="006243DE" w:rsidRPr="006243DE" w:rsidRDefault="006243DE" w:rsidP="006243DE">
      <w:pPr>
        <w:jc w:val="both"/>
        <w:rPr>
          <w:sz w:val="24"/>
          <w:szCs w:val="24"/>
        </w:rPr>
      </w:pPr>
      <w:r w:rsidRPr="006243DE">
        <w:rPr>
          <w:sz w:val="24"/>
          <w:szCs w:val="24"/>
        </w:rPr>
        <w:t>učenik koji je četvrti razred srednje škole završio izvan Kantona, ili je u inozemstvu stekao svjedodžbu koja je priznata kao svjedodžba o završenom četvrtom razredu srednje škole u Bosni i Hercegovini.</w:t>
      </w:r>
    </w:p>
    <w:p w14:paraId="10D21CFD" w14:textId="75B09D78" w:rsidR="006243DE" w:rsidRPr="006243DE" w:rsidRDefault="006243DE" w:rsidP="006243DE">
      <w:pPr>
        <w:jc w:val="both"/>
        <w:rPr>
          <w:sz w:val="24"/>
          <w:szCs w:val="24"/>
        </w:rPr>
      </w:pPr>
      <w:r w:rsidRPr="006243DE">
        <w:rPr>
          <w:sz w:val="24"/>
          <w:szCs w:val="24"/>
        </w:rPr>
        <w:t xml:space="preserve">Prijave za polaganje mature se vrše do 10. aprila 2022. godine Pedagoškom zavodu Tuzlanskog kantona. Kontakt Pedagoškog zavoda Tuzlanskog kantona je </w:t>
      </w:r>
      <w:hyperlink r:id="rId4" w:history="1">
        <w:r w:rsidRPr="006243DE">
          <w:rPr>
            <w:rStyle w:val="Hyperlink"/>
            <w:sz w:val="24"/>
            <w:szCs w:val="24"/>
          </w:rPr>
          <w:t>ematura@pztz.ba</w:t>
        </w:r>
      </w:hyperlink>
      <w:r w:rsidRPr="006243DE">
        <w:rPr>
          <w:sz w:val="24"/>
          <w:szCs w:val="24"/>
        </w:rPr>
        <w:t xml:space="preserve"> dostupan na stranici </w:t>
      </w:r>
      <w:hyperlink r:id="rId5" w:history="1">
        <w:r w:rsidRPr="006243DE">
          <w:rPr>
            <w:rStyle w:val="Hyperlink"/>
            <w:sz w:val="24"/>
            <w:szCs w:val="24"/>
          </w:rPr>
          <w:t>www.ematura.pztz.ba</w:t>
        </w:r>
      </w:hyperlink>
      <w:r w:rsidRPr="006243DE">
        <w:rPr>
          <w:sz w:val="24"/>
          <w:szCs w:val="24"/>
        </w:rPr>
        <w:t xml:space="preserve"> </w:t>
      </w:r>
    </w:p>
    <w:p w14:paraId="7FB8C9F1" w14:textId="1D570B10" w:rsidR="006243DE" w:rsidRDefault="006243DE"/>
    <w:p w14:paraId="2F502FBE" w14:textId="32445814" w:rsidR="00C51ED9" w:rsidRPr="00C51ED9" w:rsidRDefault="00C51ED9" w:rsidP="00C51ED9"/>
    <w:sectPr w:rsidR="00C51ED9" w:rsidRPr="00C5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DE"/>
    <w:rsid w:val="006243DE"/>
    <w:rsid w:val="00C5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D338"/>
  <w15:chartTrackingRefBased/>
  <w15:docId w15:val="{BE595740-303E-43C6-A4D5-519F7507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unhideWhenUsed/>
    <w:rsid w:val="00624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atura.pztz.ba" TargetMode="External"/><Relationship Id="rId4" Type="http://schemas.openxmlformats.org/officeDocument/2006/relationships/hyperlink" Target="mailto:ematura@pztz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dino</dc:creator>
  <cp:keywords/>
  <dc:description/>
  <cp:lastModifiedBy>edin dino</cp:lastModifiedBy>
  <cp:revision>2</cp:revision>
  <dcterms:created xsi:type="dcterms:W3CDTF">2022-02-24T13:38:00Z</dcterms:created>
  <dcterms:modified xsi:type="dcterms:W3CDTF">2022-02-24T13:40:00Z</dcterms:modified>
</cp:coreProperties>
</file>